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https://www.velvetjobs.com/job-descriptions/senior-accounts-payable-specialist</w:t>
        </w:r>
      </w:hyperlink>
    </w:p>
    <w:p>
      <w:pPr>
        <w:pStyle w:val="Heading1"/>
      </w:pPr>
      <w:bookmarkStart w:id="21" w:name="example-of-senior-accounts-payable-specialist-job-description"/>
      <w:r>
        <w:t xml:space="preserve">Example of Senior Accounts Payable Specialist Job Description</w:t>
      </w:r>
      <w:bookmarkEnd w:id="21"/>
    </w:p>
    <w:p>
      <w:pPr>
        <w:pStyle w:val="Compact"/>
      </w:pPr>
      <w:r>
        <w:t xml:space="preserve">Our innovative and growing company is hiring for a senior accounts payable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ccounts-payable-specialist"/>
      <w:r>
        <w:t xml:space="preserve">Responsibilities for senior accounts payable specialist</w:t>
      </w:r>
      <w:bookmarkEnd w:id="22"/>
    </w:p>
    <w:p>
      <w:pPr>
        <w:pStyle w:val="Compact"/>
        <w:numPr>
          <w:numId w:val="1001"/>
          <w:ilvl w:val="0"/>
        </w:numPr>
      </w:pPr>
      <w:r>
        <w:t xml:space="preserve">Timely and accurately processing documents for payment</w:t>
      </w:r>
    </w:p>
    <w:p>
      <w:pPr>
        <w:pStyle w:val="Compact"/>
        <w:numPr>
          <w:numId w:val="1001"/>
          <w:ilvl w:val="0"/>
        </w:numPr>
      </w:pPr>
      <w:r>
        <w:t xml:space="preserve">Providing answer to customer queries in timely and efficient manner</w:t>
      </w:r>
    </w:p>
    <w:p>
      <w:pPr>
        <w:pStyle w:val="Compact"/>
        <w:numPr>
          <w:numId w:val="1001"/>
          <w:ilvl w:val="0"/>
        </w:numPr>
      </w:pPr>
      <w:r>
        <w:t xml:space="preserve">Ensuring that documentation received is in accordance with legal requirements</w:t>
      </w:r>
    </w:p>
    <w:p>
      <w:pPr>
        <w:pStyle w:val="Compact"/>
        <w:numPr>
          <w:numId w:val="1001"/>
          <w:ilvl w:val="0"/>
        </w:numPr>
      </w:pPr>
      <w:r>
        <w:t xml:space="preserve">Supporting knowledge transfer among Team members, delivering trainings</w:t>
      </w:r>
    </w:p>
    <w:p>
      <w:pPr>
        <w:pStyle w:val="Compact"/>
        <w:numPr>
          <w:numId w:val="1001"/>
          <w:ilvl w:val="0"/>
        </w:numPr>
      </w:pPr>
      <w:r>
        <w:t xml:space="preserve">Ensure proper paperwork is received prior to set up in Oracle</w:t>
      </w:r>
    </w:p>
    <w:p>
      <w:pPr>
        <w:pStyle w:val="Compact"/>
        <w:numPr>
          <w:numId w:val="1001"/>
          <w:ilvl w:val="0"/>
        </w:numPr>
      </w:pPr>
      <w:r>
        <w:t xml:space="preserve">Update vendor maintenance</w:t>
      </w:r>
    </w:p>
    <w:p>
      <w:pPr>
        <w:pStyle w:val="Compact"/>
        <w:numPr>
          <w:numId w:val="1001"/>
          <w:ilvl w:val="0"/>
        </w:numPr>
      </w:pPr>
      <w:r>
        <w:t xml:space="preserve">Match invoices to appropriate backup</w:t>
      </w:r>
    </w:p>
    <w:p>
      <w:pPr>
        <w:pStyle w:val="Compact"/>
        <w:numPr>
          <w:numId w:val="1001"/>
          <w:ilvl w:val="0"/>
        </w:numPr>
      </w:pPr>
      <w:r>
        <w:t xml:space="preserve">Verify customer refunds and payment due date</w:t>
      </w:r>
    </w:p>
    <w:p>
      <w:pPr>
        <w:pStyle w:val="Compact"/>
        <w:numPr>
          <w:numId w:val="1001"/>
          <w:ilvl w:val="0"/>
        </w:numPr>
      </w:pPr>
      <w:r>
        <w:t xml:space="preserve">Set up customer as new Supplier in system</w:t>
      </w:r>
    </w:p>
    <w:p>
      <w:pPr>
        <w:pStyle w:val="Compact"/>
        <w:numPr>
          <w:numId w:val="1001"/>
          <w:ilvl w:val="0"/>
        </w:numPr>
      </w:pPr>
      <w:r>
        <w:t xml:space="preserve">Code invoices with G/L account numbers</w:t>
      </w:r>
    </w:p>
    <w:p>
      <w:pPr>
        <w:pStyle w:val="Heading2"/>
      </w:pPr>
      <w:bookmarkStart w:id="23" w:name="qualifications-for-senior-accounts-payable-specialist"/>
      <w:r>
        <w:t xml:space="preserve">Qualifications for senior accounts payable specialist</w:t>
      </w:r>
      <w:bookmarkEnd w:id="23"/>
    </w:p>
    <w:p>
      <w:pPr>
        <w:pStyle w:val="Compact"/>
        <w:numPr>
          <w:numId w:val="1002"/>
          <w:ilvl w:val="0"/>
        </w:numPr>
      </w:pPr>
      <w:r>
        <w:t xml:space="preserve">Minimum 18 months of xperience in Accounts Payable area</w:t>
      </w:r>
    </w:p>
    <w:p>
      <w:pPr>
        <w:pStyle w:val="Compact"/>
        <w:numPr>
          <w:numId w:val="1002"/>
          <w:ilvl w:val="0"/>
        </w:numPr>
      </w:pPr>
      <w:r>
        <w:t xml:space="preserve">Fluent English, advanced one of the EU languages</w:t>
      </w:r>
    </w:p>
    <w:p>
      <w:pPr>
        <w:pStyle w:val="Compact"/>
        <w:numPr>
          <w:numId w:val="1002"/>
          <w:ilvl w:val="0"/>
        </w:numPr>
      </w:pPr>
      <w:r>
        <w:t xml:space="preserve">Research and dispute "past due" amounts</w:t>
      </w:r>
    </w:p>
    <w:p>
      <w:pPr>
        <w:pStyle w:val="Compact"/>
        <w:numPr>
          <w:numId w:val="1002"/>
          <w:ilvl w:val="0"/>
        </w:numPr>
      </w:pPr>
      <w:r>
        <w:t xml:space="preserve">Pull invoices to match Payment Batch selections</w:t>
      </w:r>
    </w:p>
    <w:p>
      <w:pPr>
        <w:pStyle w:val="Compact"/>
        <w:numPr>
          <w:numId w:val="1002"/>
          <w:ilvl w:val="0"/>
        </w:numPr>
      </w:pPr>
      <w:r>
        <w:t xml:space="preserve">Run Preliminary Check Register</w:t>
      </w:r>
    </w:p>
    <w:p>
      <w:pPr>
        <w:pStyle w:val="Compact"/>
        <w:numPr>
          <w:numId w:val="1002"/>
          <w:ilvl w:val="0"/>
        </w:numPr>
      </w:pPr>
      <w:r>
        <w:t xml:space="preserve">Print checks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s-payabl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s-payabl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2021-10-28T13:32:51Z</dcterms:created>
  <dcterms:modified xsi:type="dcterms:W3CDTF">2021-10-28T13:32:51Z</dcterms:modified>
</cp:coreProperties>
</file>