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https://www.velvetjobs.com/job-descriptions/senior-accounting-specialist</w:t>
        </w:r>
      </w:hyperlink>
    </w:p>
    <w:p>
      <w:pPr>
        <w:pStyle w:val="Heading1"/>
      </w:pPr>
      <w:bookmarkStart w:id="21" w:name="example-of-senior-accounting-specialist-job-description"/>
      <w:r>
        <w:t xml:space="preserve">Example of Senior Accounting Specialist Job Description</w:t>
      </w:r>
      <w:bookmarkEnd w:id="21"/>
    </w:p>
    <w:p>
      <w:pPr>
        <w:pStyle w:val="Compact"/>
      </w:pPr>
      <w:r>
        <w:t xml:space="preserve">Our innovative and growing company is looking to fill the role of senior accounting specialist. To join our growing team, please review the list of responsibilities and qualifications.</w:t>
      </w:r>
    </w:p>
    <w:p>
      <w:pPr>
        <w:pStyle w:val="Heading2"/>
      </w:pPr>
      <w:bookmarkStart w:id="22" w:name="responsibilities-for-senior-accounting-specialist"/>
      <w:r>
        <w:t xml:space="preserve">Responsibilities for senior accounting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Transition of the process from the Client (business trip to Client’s office, taking over the procedures, creating procedures)</w:t>
      </w:r>
    </w:p>
    <w:p>
      <w:pPr>
        <w:pStyle w:val="Compact"/>
        <w:numPr>
          <w:numId w:val="1001"/>
          <w:ilvl w:val="0"/>
        </w:numPr>
      </w:pPr>
      <w:r>
        <w:t xml:space="preserve">Communicates and builds relationships with both higher level internal and external customers by researching information and using available tools and resources</w:t>
      </w:r>
    </w:p>
    <w:p>
      <w:pPr>
        <w:pStyle w:val="Compact"/>
        <w:numPr>
          <w:numId w:val="1001"/>
          <w:ilvl w:val="0"/>
        </w:numPr>
      </w:pPr>
      <w:r>
        <w:t xml:space="preserve">Oversee key accounts as assigned</w:t>
      </w:r>
    </w:p>
    <w:p>
      <w:pPr>
        <w:pStyle w:val="Compact"/>
        <w:numPr>
          <w:numId w:val="1001"/>
          <w:ilvl w:val="0"/>
        </w:numPr>
      </w:pPr>
      <w:r>
        <w:t xml:space="preserve">Ensure accuracy of various cash, inventory and liability accounts through the performance of account reconciliations, including the necessary research, analysis, and resolution of reconciling items</w:t>
      </w:r>
    </w:p>
    <w:p>
      <w:pPr>
        <w:pStyle w:val="Compact"/>
        <w:numPr>
          <w:numId w:val="1001"/>
          <w:ilvl w:val="0"/>
        </w:numPr>
      </w:pPr>
      <w:r>
        <w:t xml:space="preserve">Take ownership of personal development through active participation in desk and competency reviews, completion of an independent development plan</w:t>
      </w:r>
    </w:p>
    <w:p>
      <w:pPr>
        <w:pStyle w:val="Compact"/>
        <w:numPr>
          <w:numId w:val="1001"/>
          <w:ilvl w:val="0"/>
        </w:numPr>
      </w:pPr>
      <w:r>
        <w:t xml:space="preserve">Pull and analyze inventory reporting used to complete specific account reconciliations and other inventory related tasks</w:t>
      </w:r>
    </w:p>
    <w:p>
      <w:pPr>
        <w:pStyle w:val="Compact"/>
        <w:numPr>
          <w:numId w:val="1001"/>
          <w:ilvl w:val="0"/>
        </w:numPr>
      </w:pPr>
      <w:r>
        <w:t xml:space="preserve">Ensure consistency and transparency of fully-allocated results with key stakeholders including Medical team leaders, Medicare Leadership and CMG Exec Team</w:t>
      </w:r>
    </w:p>
    <w:p>
      <w:pPr>
        <w:pStyle w:val="Compact"/>
        <w:numPr>
          <w:numId w:val="1001"/>
          <w:ilvl w:val="0"/>
        </w:numPr>
      </w:pPr>
      <w:r>
        <w:t xml:space="preserve">Support development of expense savings solutions and strategies including but not limited to organizational alignment initiatives, real estate initiatives, and business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Support ownership of operating plan, projection, and senior management business goals</w:t>
      </w:r>
    </w:p>
    <w:p>
      <w:pPr>
        <w:pStyle w:val="Compact"/>
        <w:numPr>
          <w:numId w:val="1001"/>
          <w:ilvl w:val="0"/>
        </w:numPr>
      </w:pPr>
      <w:r>
        <w:t xml:space="preserve">Design and implement improvements to budgeting and forecasting processes resulting in improved timeliness, transparency, and/or management decision making</w:t>
      </w:r>
    </w:p>
    <w:p>
      <w:pPr>
        <w:pStyle w:val="Heading2"/>
      </w:pPr>
      <w:bookmarkStart w:id="23" w:name="qualifications-for-senior-accounting-specialist"/>
      <w:r>
        <w:t xml:space="preserve">Qualifications for senior accounting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an ERP or Point of Sale (POS) system</w:t>
      </w:r>
    </w:p>
    <w:p>
      <w:pPr>
        <w:pStyle w:val="Compact"/>
        <w:numPr>
          <w:numId w:val="1002"/>
          <w:ilvl w:val="0"/>
        </w:numPr>
      </w:pPr>
      <w:r>
        <w:t xml:space="preserve">Experience with Microsoft Office – skilled in Power Point</w:t>
      </w:r>
    </w:p>
    <w:p>
      <w:pPr>
        <w:pStyle w:val="Compact"/>
        <w:numPr>
          <w:numId w:val="1002"/>
          <w:ilvl w:val="0"/>
        </w:numPr>
      </w:pPr>
      <w:r>
        <w:t xml:space="preserve">1+ year of Financial service industry experience</w:t>
      </w:r>
    </w:p>
    <w:p>
      <w:pPr>
        <w:pStyle w:val="Compact"/>
        <w:numPr>
          <w:numId w:val="1002"/>
          <w:ilvl w:val="0"/>
        </w:numPr>
      </w:pPr>
      <w:r>
        <w:t xml:space="preserve">Master or postgraduate studies in Commerce (CA/ICWA) a strong plus</w:t>
      </w:r>
    </w:p>
    <w:p>
      <w:pPr>
        <w:pStyle w:val="Compact"/>
        <w:numPr>
          <w:numId w:val="1002"/>
          <w:ilvl w:val="0"/>
        </w:numPr>
      </w:pPr>
      <w:r>
        <w:t xml:space="preserve">Proficient in business English, intermediate (B2) Italian skills required (advanced a strong plus)</w:t>
      </w:r>
    </w:p>
    <w:p>
      <w:pPr>
        <w:pStyle w:val="Compact"/>
        <w:numPr>
          <w:numId w:val="1002"/>
          <w:ilvl w:val="0"/>
        </w:numPr>
      </w:pPr>
      <w:r>
        <w:t xml:space="preserve">Completed degree in accounting/financial management or commerce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2021-10-28T12:56:52Z</dcterms:created>
  <dcterms:modified xsi:type="dcterms:W3CDTF">2021-10-28T12:56:52Z</dcterms:modified>
</cp:coreProperties>
</file>