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https://www.velvetjobs.com/job-descriptions/senior-accountant-revenue</w:t>
        </w:r>
      </w:hyperlink>
    </w:p>
    <w:p>
      <w:pPr>
        <w:pStyle w:val="Heading1"/>
      </w:pPr>
      <w:bookmarkStart w:id="21" w:name="example-of-senior-accountant-revenue-job-description"/>
      <w:r>
        <w:t xml:space="preserve">Example of Senior Accountant, Revenue Job Description</w:t>
      </w:r>
      <w:bookmarkEnd w:id="21"/>
    </w:p>
    <w:p>
      <w:pPr>
        <w:pStyle w:val="Compact"/>
      </w:pPr>
      <w:r>
        <w:t xml:space="preserve">Our company is growing rapidly and is looking to fill the role of senior accountant, revenue. If you are looking for an exciting place to work, please take a look at the list of qualifications below.</w:t>
      </w:r>
    </w:p>
    <w:p>
      <w:pPr>
        <w:pStyle w:val="Heading2"/>
      </w:pPr>
      <w:bookmarkStart w:id="22" w:name="responsibilities-for-senior-accountant-revenue"/>
      <w:r>
        <w:t xml:space="preserve">Responsibilities for senior accountant, revenue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with evaluation of revenue implications for proposed contracts</w:t>
      </w:r>
    </w:p>
    <w:p>
      <w:pPr>
        <w:pStyle w:val="Compact"/>
        <w:numPr>
          <w:numId w:val="1001"/>
          <w:ilvl w:val="0"/>
        </w:numPr>
      </w:pPr>
      <w:r>
        <w:t xml:space="preserve">Prepare various reconciliations, analytical analyses, reserve calculations and balance sheet reconciliations for internal and external use</w:t>
      </w:r>
    </w:p>
    <w:p>
      <w:pPr>
        <w:pStyle w:val="Compact"/>
        <w:numPr>
          <w:numId w:val="1001"/>
          <w:ilvl w:val="0"/>
        </w:numPr>
      </w:pPr>
      <w:r>
        <w:t xml:space="preserve">Prepare revenue-related audit materials, and coordinate with the external auditor’s staff</w:t>
      </w:r>
    </w:p>
    <w:p>
      <w:pPr>
        <w:pStyle w:val="Compact"/>
        <w:numPr>
          <w:numId w:val="1001"/>
          <w:ilvl w:val="0"/>
        </w:numPr>
      </w:pPr>
      <w:r>
        <w:t xml:space="preserve">Participating in ad hoc projects and analysis</w:t>
      </w:r>
    </w:p>
    <w:p>
      <w:pPr>
        <w:pStyle w:val="Compact"/>
        <w:numPr>
          <w:numId w:val="1001"/>
          <w:ilvl w:val="0"/>
        </w:numPr>
      </w:pPr>
      <w:r>
        <w:t xml:space="preserve">Work within a team that manages the revenue accounting for four subsidiaries located in Australia, UK, Ireland and Brazil</w:t>
      </w:r>
    </w:p>
    <w:p>
      <w:pPr>
        <w:pStyle w:val="Compact"/>
        <w:numPr>
          <w:numId w:val="1001"/>
          <w:ilvl w:val="0"/>
        </w:numPr>
      </w:pPr>
      <w:r>
        <w:t xml:space="preserve">Perform data analysis on invoice and e-commerce sales activity</w:t>
      </w:r>
    </w:p>
    <w:p>
      <w:pPr>
        <w:pStyle w:val="Compact"/>
        <w:numPr>
          <w:numId w:val="1001"/>
          <w:ilvl w:val="0"/>
        </w:numPr>
      </w:pPr>
      <w:r>
        <w:t xml:space="preserve">Reconcile all revenue related general ledger accounts timely within the month</w:t>
      </w:r>
    </w:p>
    <w:p>
      <w:pPr>
        <w:pStyle w:val="Compact"/>
        <w:numPr>
          <w:numId w:val="1001"/>
          <w:ilvl w:val="0"/>
        </w:numPr>
      </w:pPr>
      <w:r>
        <w:t xml:space="preserve">Develop a strong understanding of all internal order/booking systems that drive revenue to ensure processes and controls remain robust</w:t>
      </w:r>
    </w:p>
    <w:p>
      <w:pPr>
        <w:pStyle w:val="Compact"/>
        <w:numPr>
          <w:numId w:val="1001"/>
          <w:ilvl w:val="0"/>
        </w:numPr>
      </w:pPr>
      <w:r>
        <w:t xml:space="preserve">Support international growth by implementing and developing systems and processes related to revenue accounting and order processing</w:t>
      </w:r>
    </w:p>
    <w:p>
      <w:pPr>
        <w:pStyle w:val="Compact"/>
        <w:numPr>
          <w:numId w:val="1001"/>
          <w:ilvl w:val="0"/>
        </w:numPr>
      </w:pPr>
      <w:r>
        <w:t xml:space="preserve">Assist with SOX process and controls to ensure compliance</w:t>
      </w:r>
    </w:p>
    <w:p>
      <w:pPr>
        <w:pStyle w:val="Heading2"/>
      </w:pPr>
      <w:bookmarkStart w:id="23" w:name="qualifications-for-senior-accountant-revenue"/>
      <w:r>
        <w:t xml:space="preserve">Qualifications for senior accountant, revenue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of software and services revenue recognition accounting rules under USGAAP</w:t>
      </w:r>
    </w:p>
    <w:p>
      <w:pPr>
        <w:pStyle w:val="Compact"/>
        <w:numPr>
          <w:numId w:val="1002"/>
          <w:ilvl w:val="0"/>
        </w:numPr>
      </w:pPr>
      <w:r>
        <w:t xml:space="preserve">Strong IT skills and quick learner</w:t>
      </w:r>
    </w:p>
    <w:p>
      <w:pPr>
        <w:pStyle w:val="Compact"/>
        <w:numPr>
          <w:numId w:val="1002"/>
          <w:ilvl w:val="0"/>
        </w:numPr>
      </w:pPr>
      <w:r>
        <w:t xml:space="preserve">Recommend to management any updates to accounting policies, procedures and processes</w:t>
      </w:r>
    </w:p>
    <w:p>
      <w:pPr>
        <w:pStyle w:val="Compact"/>
        <w:numPr>
          <w:numId w:val="1002"/>
          <w:ilvl w:val="0"/>
        </w:numPr>
      </w:pPr>
      <w:r>
        <w:t xml:space="preserve">10+ years of revenue experience or equivalent combination of education and work experience (Undergraduate degree and 6 to 8 years relevant experience or Graduate degree and 4 to 6 years relevant experience)</w:t>
      </w:r>
    </w:p>
    <w:p>
      <w:pPr>
        <w:pStyle w:val="Compact"/>
        <w:numPr>
          <w:numId w:val="1002"/>
          <w:ilvl w:val="0"/>
        </w:numPr>
      </w:pPr>
      <w:r>
        <w:t xml:space="preserve">Strong knowledge of systems and automation tools (including Excel and Access)</w:t>
      </w:r>
    </w:p>
    <w:p>
      <w:pPr>
        <w:pStyle w:val="Compact"/>
        <w:numPr>
          <w:numId w:val="1002"/>
          <w:ilvl w:val="0"/>
        </w:numPr>
      </w:pPr>
      <w:r>
        <w:t xml:space="preserve">BA/BS in Accounting or Business Administration with focus on accounting topics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accountant-revenu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accountant-revenu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2021-10-28T18:35:50Z</dcterms:created>
  <dcterms:modified xsi:type="dcterms:W3CDTF">2021-10-28T18:35:50Z</dcterms:modified>
</cp:coreProperties>
</file>