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https://www.velvetjobs.com/job-descriptions/senior-accountant-revenue</w:t>
        </w:r>
      </w:hyperlink>
    </w:p>
    <w:p>
      <w:pPr>
        <w:pStyle w:val="Heading1"/>
      </w:pPr>
      <w:bookmarkStart w:id="21" w:name="example-of-senior-accountant-revenue-job-description"/>
      <w:r>
        <w:t xml:space="preserve">Example of Senior Accountant, Revenue Job Description</w:t>
      </w:r>
      <w:bookmarkEnd w:id="21"/>
    </w:p>
    <w:p>
      <w:pPr>
        <w:pStyle w:val="Compact"/>
      </w:pPr>
      <w:r>
        <w:t xml:space="preserve">Our innovative and growing company is looking for a senior accountant, revenue. To join our growing team, please review the list of responsibilities and qualifications.</w:t>
      </w:r>
    </w:p>
    <w:p>
      <w:pPr>
        <w:pStyle w:val="Heading2"/>
      </w:pPr>
      <w:bookmarkStart w:id="22" w:name="responsibilities-for-senior-accountant-revenue"/>
      <w:r>
        <w:t xml:space="preserve">Responsibilities for senior accountant, revenue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revenue month end close activities</w:t>
      </w:r>
    </w:p>
    <w:p>
      <w:pPr>
        <w:pStyle w:val="Compact"/>
        <w:numPr>
          <w:numId w:val="1001"/>
          <w:ilvl w:val="0"/>
        </w:numPr>
      </w:pPr>
      <w:r>
        <w:t xml:space="preserve">Analyze and research revenue accounting matters, providing accurate and comprehensive documentation of issues identified and resolutions reached</w:t>
      </w:r>
    </w:p>
    <w:p>
      <w:pPr>
        <w:pStyle w:val="Compact"/>
        <w:numPr>
          <w:numId w:val="1001"/>
          <w:ilvl w:val="0"/>
        </w:numPr>
      </w:pPr>
      <w:r>
        <w:t xml:space="preserve">Develop, implement and maintain desktop procedures for on-going revenue accounting activities</w:t>
      </w:r>
    </w:p>
    <w:p>
      <w:pPr>
        <w:pStyle w:val="Compact"/>
        <w:numPr>
          <w:numId w:val="1001"/>
          <w:ilvl w:val="0"/>
        </w:numPr>
      </w:pPr>
      <w:r>
        <w:t xml:space="preserve">Review sales arrangements to ensure proper revenue operation in accordance with company policy and revenue recognition accounting standards</w:t>
      </w:r>
    </w:p>
    <w:p>
      <w:pPr>
        <w:pStyle w:val="Compact"/>
        <w:numPr>
          <w:numId w:val="1001"/>
          <w:ilvl w:val="0"/>
        </w:numPr>
      </w:pPr>
      <w:r>
        <w:t xml:space="preserve">Analyze revenue performance and analytics to identify risks and opportunities for improvements</w:t>
      </w:r>
    </w:p>
    <w:p>
      <w:pPr>
        <w:pStyle w:val="Compact"/>
        <w:numPr>
          <w:numId w:val="1001"/>
          <w:ilvl w:val="0"/>
        </w:numPr>
      </w:pPr>
      <w:r>
        <w:t xml:space="preserve">A minimum of 5 years experience in oil and gas revenue</w:t>
      </w:r>
    </w:p>
    <w:p>
      <w:pPr>
        <w:pStyle w:val="Compact"/>
        <w:numPr>
          <w:numId w:val="1001"/>
          <w:ilvl w:val="0"/>
        </w:numPr>
      </w:pPr>
      <w:r>
        <w:t xml:space="preserve">Experience with multiple/various states in processing revenue</w:t>
      </w:r>
    </w:p>
    <w:p>
      <w:pPr>
        <w:pStyle w:val="Compact"/>
        <w:numPr>
          <w:numId w:val="1001"/>
          <w:ilvl w:val="0"/>
        </w:numPr>
      </w:pPr>
      <w:r>
        <w:t xml:space="preserve">Processing for large volume of wells is required</w:t>
      </w:r>
    </w:p>
    <w:p>
      <w:pPr>
        <w:pStyle w:val="Compact"/>
        <w:numPr>
          <w:numId w:val="1001"/>
          <w:ilvl w:val="0"/>
        </w:numPr>
      </w:pPr>
      <w:r>
        <w:t xml:space="preserve">A bachelors degree in accounting, preferred</w:t>
      </w:r>
    </w:p>
    <w:p>
      <w:pPr>
        <w:pStyle w:val="Compact"/>
        <w:numPr>
          <w:numId w:val="1001"/>
          <w:ilvl w:val="0"/>
        </w:numPr>
      </w:pPr>
      <w:r>
        <w:t xml:space="preserve">Assist summary memorandums to document revenue recognition treatment for each of the company games</w:t>
      </w:r>
    </w:p>
    <w:p>
      <w:pPr>
        <w:pStyle w:val="Heading2"/>
      </w:pPr>
      <w:bookmarkStart w:id="23" w:name="qualifications-for-senior-accountant-revenue"/>
      <w:r>
        <w:t xml:space="preserve">Qualifications for senior accountant, revenue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Motivated by challenging, dynamic and demanding environment</w:t>
      </w:r>
    </w:p>
    <w:p>
      <w:pPr>
        <w:pStyle w:val="Compact"/>
        <w:numPr>
          <w:numId w:val="1002"/>
          <w:ilvl w:val="0"/>
        </w:numPr>
      </w:pPr>
      <w:r>
        <w:t xml:space="preserve">Prior Experience in e-commerce operations is a plus</w:t>
      </w:r>
    </w:p>
    <w:p>
      <w:pPr>
        <w:pStyle w:val="Compact"/>
        <w:numPr>
          <w:numId w:val="1002"/>
          <w:ilvl w:val="0"/>
        </w:numPr>
      </w:pPr>
      <w:r>
        <w:t xml:space="preserve">Ability to take ownership of projects and drive them through completion</w:t>
      </w:r>
    </w:p>
    <w:p>
      <w:pPr>
        <w:pStyle w:val="Compact"/>
        <w:numPr>
          <w:numId w:val="1002"/>
          <w:ilvl w:val="0"/>
        </w:numPr>
      </w:pPr>
      <w:r>
        <w:t xml:space="preserve">Enjoy challenging opportunities to assist or co-design revenue solutions to address perplexing issues that can improve the efficiency and effectiveness of the finance team</w:t>
      </w:r>
    </w:p>
    <w:p>
      <w:pPr>
        <w:pStyle w:val="Compact"/>
        <w:numPr>
          <w:numId w:val="1002"/>
          <w:ilvl w:val="0"/>
        </w:numPr>
      </w:pPr>
      <w:r>
        <w:t xml:space="preserve">CPA or Public Accounting background with Big 4 is a plus</w:t>
      </w:r>
    </w:p>
    <w:p>
      <w:pPr>
        <w:pStyle w:val="Compact"/>
        <w:numPr>
          <w:numId w:val="1002"/>
          <w:ilvl w:val="0"/>
        </w:numPr>
      </w:pPr>
      <w:r>
        <w:t xml:space="preserve">Experience with Oracle or Salesforce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ant-revenu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ant-revenu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2021-10-28T12:56:54Z</dcterms:created>
  <dcterms:modified xsi:type="dcterms:W3CDTF">2021-10-28T12:56:54Z</dcterms:modified>
</cp:coreProperties>
</file>