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https://www.velvetjobs.com/job-descriptions/senior-account-executive</w:t>
        </w:r>
      </w:hyperlink>
    </w:p>
    <w:p>
      <w:pPr>
        <w:pStyle w:val="Heading1"/>
      </w:pPr>
      <w:bookmarkStart w:id="21" w:name="example-of-senior-account-executive-job-description"/>
      <w:r>
        <w:t xml:space="preserve">Example of Senior Account Executive Job Description</w:t>
      </w:r>
      <w:bookmarkEnd w:id="21"/>
    </w:p>
    <w:p>
      <w:pPr>
        <w:pStyle w:val="Compact"/>
      </w:pPr>
      <w:r>
        <w:t xml:space="preserve">Our company is growing rapidly and is looking for a senior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-executive"/>
      <w:r>
        <w:t xml:space="preserve">Responsibilities for senior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Find and analyze new business opportunities and make recommendations to the Vice President and the rest of the Business Development Team</w:t>
      </w:r>
    </w:p>
    <w:p>
      <w:pPr>
        <w:pStyle w:val="Compact"/>
        <w:numPr>
          <w:numId w:val="1001"/>
          <w:ilvl w:val="0"/>
        </w:numPr>
      </w:pPr>
      <w:r>
        <w:t xml:space="preserve">Support the proposal teams and/or estimating personnel in developing and executing winning business proposals</w:t>
      </w:r>
    </w:p>
    <w:p>
      <w:pPr>
        <w:pStyle w:val="Compact"/>
        <w:numPr>
          <w:numId w:val="1001"/>
          <w:ilvl w:val="0"/>
        </w:numPr>
      </w:pPr>
      <w:r>
        <w:t xml:space="preserve">Must meet Individual Sales Goals and Objectives</w:t>
      </w:r>
    </w:p>
    <w:p>
      <w:pPr>
        <w:pStyle w:val="Compact"/>
        <w:numPr>
          <w:numId w:val="1001"/>
          <w:ilvl w:val="0"/>
        </w:numPr>
      </w:pPr>
      <w:r>
        <w:t xml:space="preserve">Must have the ability to present marketing concepts and ideas to prospective customers on a regular basis</w:t>
      </w:r>
    </w:p>
    <w:p>
      <w:pPr>
        <w:pStyle w:val="Compact"/>
        <w:numPr>
          <w:numId w:val="1001"/>
          <w:ilvl w:val="0"/>
        </w:numPr>
      </w:pPr>
      <w:r>
        <w:t xml:space="preserve">Meet and exceed quarterly revenue targets by driving new opportunities and selling software solutions into enterprise accounts with a focus on the manufacturing and aeronautics verticals</w:t>
      </w:r>
    </w:p>
    <w:p>
      <w:pPr>
        <w:pStyle w:val="Compact"/>
        <w:numPr>
          <w:numId w:val="1001"/>
          <w:ilvl w:val="0"/>
        </w:numPr>
      </w:pPr>
      <w:r>
        <w:t xml:space="preserve">Contribute to additional sales revenue by creating as many new sales plans as possible</w:t>
      </w:r>
    </w:p>
    <w:p>
      <w:pPr>
        <w:pStyle w:val="Compact"/>
        <w:numPr>
          <w:numId w:val="1001"/>
          <w:ilvl w:val="0"/>
        </w:numPr>
      </w:pPr>
      <w:r>
        <w:t xml:space="preserve">Approach new clients for new business opportunities by getting feedback and doing researches on their needs</w:t>
      </w:r>
    </w:p>
    <w:p>
      <w:pPr>
        <w:pStyle w:val="Compact"/>
        <w:numPr>
          <w:numId w:val="1001"/>
          <w:ilvl w:val="0"/>
        </w:numPr>
      </w:pPr>
      <w:r>
        <w:t xml:space="preserve">To work closely with ad agencies to acquire revenue from new clients</w:t>
      </w:r>
    </w:p>
    <w:p>
      <w:pPr>
        <w:pStyle w:val="Compact"/>
        <w:numPr>
          <w:numId w:val="1001"/>
          <w:ilvl w:val="0"/>
        </w:numPr>
      </w:pPr>
      <w:r>
        <w:t xml:space="preserve">Regardless of whether it is direct or through ad agency, maintain and keep existing clients for stable and assured ad revenue</w:t>
      </w:r>
    </w:p>
    <w:p>
      <w:pPr>
        <w:pStyle w:val="Compact"/>
        <w:numPr>
          <w:numId w:val="1001"/>
          <w:ilvl w:val="0"/>
        </w:numPr>
      </w:pPr>
      <w:r>
        <w:t xml:space="preserve">For the implementation of No1.-4., coordination with other departments especially with Creative Service, Marketing and Contents Production department for new ideas</w:t>
      </w:r>
    </w:p>
    <w:p>
      <w:pPr>
        <w:pStyle w:val="Heading2"/>
      </w:pPr>
      <w:bookmarkStart w:id="23" w:name="qualifications-for-senior-account-executive"/>
      <w:r>
        <w:t xml:space="preserve">Qualifications for senior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Event concept development as part of a team</w:t>
      </w:r>
    </w:p>
    <w:p>
      <w:pPr>
        <w:pStyle w:val="Compact"/>
        <w:numPr>
          <w:numId w:val="1002"/>
          <w:ilvl w:val="0"/>
        </w:numPr>
      </w:pPr>
      <w:r>
        <w:t xml:space="preserve">Manage event logistics including, décor, entertainment, gifting, lodging, transportation, food and beverage, production services, and celebrity appearances</w:t>
      </w:r>
    </w:p>
    <w:p>
      <w:pPr>
        <w:pStyle w:val="Compact"/>
        <w:numPr>
          <w:numId w:val="1002"/>
          <w:ilvl w:val="0"/>
        </w:numPr>
      </w:pPr>
      <w:r>
        <w:t xml:space="preserve">Lead weekly status calls and other key meetings with both internal and external constituents</w:t>
      </w:r>
    </w:p>
    <w:p>
      <w:pPr>
        <w:pStyle w:val="Compact"/>
        <w:numPr>
          <w:numId w:val="1002"/>
          <w:ilvl w:val="0"/>
        </w:numPr>
      </w:pPr>
      <w:r>
        <w:t xml:space="preserve">Manage invitations process and systems</w:t>
      </w:r>
    </w:p>
    <w:p>
      <w:pPr>
        <w:pStyle w:val="Compact"/>
        <w:numPr>
          <w:numId w:val="1002"/>
          <w:ilvl w:val="0"/>
        </w:numPr>
      </w:pPr>
      <w:r>
        <w:t xml:space="preserve">Government, Energy &amp; Utilities</w:t>
      </w:r>
    </w:p>
    <w:p>
      <w:pPr>
        <w:pStyle w:val="Compact"/>
        <w:numPr>
          <w:numId w:val="1002"/>
          <w:ilvl w:val="0"/>
        </w:numPr>
      </w:pPr>
      <w:r>
        <w:t xml:space="preserve">Manufacturing, Transport &amp;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