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https://www.velvetjobs.com/job-descriptions/senior-account-director</w:t>
        </w:r>
      </w:hyperlink>
    </w:p>
    <w:p>
      <w:pPr>
        <w:pStyle w:val="Heading1"/>
      </w:pPr>
      <w:bookmarkStart w:id="21" w:name="example-of-senior-account-director-job-description"/>
      <w:r>
        <w:t xml:space="preserve">Example of Senior Account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account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ccount-director"/>
      <w:r>
        <w:t xml:space="preserve">Responsibilities for senior account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customized account plans to increase sales volume, market share and relevance within the retail portfolio</w:t>
      </w:r>
    </w:p>
    <w:p>
      <w:pPr>
        <w:pStyle w:val="Compact"/>
        <w:numPr>
          <w:numId w:val="1001"/>
          <w:ilvl w:val="0"/>
        </w:numPr>
      </w:pPr>
      <w:r>
        <w:t xml:space="preserve">Develop a strong understanding of the customer's business</w:t>
      </w:r>
    </w:p>
    <w:p>
      <w:pPr>
        <w:pStyle w:val="Compact"/>
        <w:numPr>
          <w:numId w:val="1001"/>
          <w:ilvl w:val="0"/>
        </w:numPr>
      </w:pPr>
      <w:r>
        <w:t xml:space="preserve">Manage career development for and ensure direct reports are effectively trained</w:t>
      </w:r>
    </w:p>
    <w:p>
      <w:pPr>
        <w:pStyle w:val="Compact"/>
        <w:numPr>
          <w:numId w:val="1001"/>
          <w:ilvl w:val="0"/>
        </w:numPr>
      </w:pPr>
      <w:r>
        <w:t xml:space="preserve">Forecast resourcing needs, manage account coverage and assignment</w:t>
      </w:r>
    </w:p>
    <w:p>
      <w:pPr>
        <w:pStyle w:val="Compact"/>
        <w:numPr>
          <w:numId w:val="1001"/>
          <w:ilvl w:val="0"/>
        </w:numPr>
      </w:pPr>
      <w:r>
        <w:t xml:space="preserve">Ensure adherence to organizational procedures and systems</w:t>
      </w:r>
    </w:p>
    <w:p>
      <w:pPr>
        <w:pStyle w:val="Compact"/>
        <w:numPr>
          <w:numId w:val="1001"/>
          <w:ilvl w:val="0"/>
        </w:numPr>
      </w:pPr>
      <w:r>
        <w:t xml:space="preserve">Deliver client strategy reviews</w:t>
      </w:r>
    </w:p>
    <w:p>
      <w:pPr>
        <w:pStyle w:val="Compact"/>
        <w:numPr>
          <w:numId w:val="1001"/>
          <w:ilvl w:val="0"/>
        </w:numPr>
      </w:pPr>
      <w:r>
        <w:t xml:space="preserve">Study market, competitor economic activity and trends and lead the annual business planning/ functional planning exercise, review and approve plans in line with overall company plans and monitor implementation</w:t>
      </w:r>
    </w:p>
    <w:p>
      <w:pPr>
        <w:pStyle w:val="Compact"/>
        <w:numPr>
          <w:numId w:val="1001"/>
          <w:ilvl w:val="0"/>
        </w:numPr>
      </w:pPr>
      <w:r>
        <w:t xml:space="preserve">Study best practices, recommend implementation within the company &amp; function, review and monitor implementation of various project initiatives (such as – process improvement, cost reduction ), seek approval for or jointly decide on budget spends</w:t>
      </w:r>
    </w:p>
    <w:p>
      <w:pPr>
        <w:pStyle w:val="Compact"/>
        <w:numPr>
          <w:numId w:val="1001"/>
          <w:ilvl w:val="0"/>
        </w:numPr>
      </w:pPr>
      <w:r>
        <w:t xml:space="preserve">Play a key leadership position that leads a team of approximately 10+ people and $500MM base of business</w:t>
      </w:r>
    </w:p>
    <w:p>
      <w:pPr>
        <w:pStyle w:val="Compact"/>
        <w:numPr>
          <w:numId w:val="1001"/>
          <w:ilvl w:val="0"/>
        </w:numPr>
      </w:pPr>
      <w:r>
        <w:t xml:space="preserve">Partner effectively across business functions and levels</w:t>
      </w:r>
    </w:p>
    <w:p>
      <w:pPr>
        <w:pStyle w:val="Heading2"/>
      </w:pPr>
      <w:bookmarkStart w:id="23" w:name="qualifications-for-senior-account-director"/>
      <w:r>
        <w:t xml:space="preserve">Qualifications for senior account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Keen to develop your career within a growing integrated agency</w:t>
      </w:r>
    </w:p>
    <w:p>
      <w:pPr>
        <w:pStyle w:val="Compact"/>
        <w:numPr>
          <w:numId w:val="1002"/>
          <w:ilvl w:val="0"/>
        </w:numPr>
      </w:pPr>
      <w:r>
        <w:t xml:space="preserve">Must be able to travel when needed but be based in Texas</w:t>
      </w:r>
    </w:p>
    <w:p>
      <w:pPr>
        <w:pStyle w:val="Compact"/>
        <w:numPr>
          <w:numId w:val="1002"/>
          <w:ilvl w:val="0"/>
        </w:numPr>
      </w:pPr>
      <w:r>
        <w:t xml:space="preserve">Must be able to travel when needed but be based in Denver, Colorado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planning, managing and closing a large-scale, complex, competitive sales effort and negotiations</w:t>
      </w:r>
    </w:p>
    <w:p>
      <w:pPr>
        <w:pStyle w:val="Compact"/>
        <w:numPr>
          <w:numId w:val="1002"/>
          <w:ilvl w:val="0"/>
        </w:numPr>
      </w:pPr>
      <w:r>
        <w:t xml:space="preserve">University graduate, preferably in Finance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Minimum 10 years relevant experience in banking, other financial institutions or rating agency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2021-10-28T13:24:24Z</dcterms:created>
  <dcterms:modified xsi:type="dcterms:W3CDTF">2021-10-28T13:24:24Z</dcterms:modified>
</cp:coreProperties>
</file>