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https://www.velvetjobs.com/job-descriptions/security-technology-specialist</w:t>
        </w:r>
      </w:hyperlink>
    </w:p>
    <w:p>
      <w:pPr>
        <w:pStyle w:val="Heading1"/>
      </w:pPr>
      <w:bookmarkStart w:id="21" w:name="example-of-security-technology-specialist-job-description"/>
      <w:r>
        <w:t xml:space="preserve">Example of Security Technology Specialist Job Description</w:t>
      </w:r>
      <w:bookmarkEnd w:id="21"/>
    </w:p>
    <w:p>
      <w:pPr>
        <w:pStyle w:val="Compact"/>
      </w:pPr>
      <w:r>
        <w:t xml:space="preserve">Our company is growing rapidly and is looking to fill the role of security technology specialist. To join our growing team, please review the list of responsibilities and qualifications.</w:t>
      </w:r>
    </w:p>
    <w:p>
      <w:pPr>
        <w:pStyle w:val="Heading2"/>
      </w:pPr>
      <w:bookmarkStart w:id="22" w:name="responsibilities-for-security-technology-specialist"/>
      <w:r>
        <w:t xml:space="preserve">Responsibilities for security technology specialist</w:t>
      </w:r>
      <w:bookmarkEnd w:id="22"/>
    </w:p>
    <w:p>
      <w:pPr>
        <w:pStyle w:val="Compact"/>
        <w:numPr>
          <w:numId w:val="1001"/>
          <w:ilvl w:val="0"/>
        </w:numPr>
      </w:pPr>
      <w:r>
        <w:t xml:space="preserve">Follow information security policies, methods, standards, Federal Information Security Management Act (FISMA)/National Institutes of Standard and Technology (NIST) standards and practices to organizational information systems, IT reference materials and interpret regulations</w:t>
      </w:r>
    </w:p>
    <w:p>
      <w:pPr>
        <w:pStyle w:val="Compact"/>
        <w:numPr>
          <w:numId w:val="1001"/>
          <w:ilvl w:val="0"/>
        </w:numPr>
      </w:pPr>
      <w:r>
        <w:t xml:space="preserve">Implement security controls, perform ongoing maintenance and prevent, detect, analyze and respond to security incidents</w:t>
      </w:r>
    </w:p>
    <w:p>
      <w:pPr>
        <w:pStyle w:val="Compact"/>
        <w:numPr>
          <w:numId w:val="1001"/>
          <w:ilvl w:val="0"/>
        </w:numPr>
      </w:pPr>
      <w:r>
        <w:t xml:space="preserve">Conduct risk and vulnerability assessments of planned and installed information systems to identify vulnerabilities, risks, and protection needs</w:t>
      </w:r>
    </w:p>
    <w:p>
      <w:pPr>
        <w:pStyle w:val="Compact"/>
        <w:numPr>
          <w:numId w:val="1001"/>
          <w:ilvl w:val="0"/>
        </w:numPr>
      </w:pPr>
      <w:r>
        <w:t xml:space="preserve">Communicate with Information Security Officer, and other IT personnel within the organization and organizational staff</w:t>
      </w:r>
    </w:p>
    <w:p>
      <w:pPr>
        <w:pStyle w:val="Compact"/>
        <w:numPr>
          <w:numId w:val="1001"/>
          <w:ilvl w:val="0"/>
        </w:numPr>
      </w:pPr>
      <w:r>
        <w:t xml:space="preserve">Help coordinate the implementation of security programs across all agency platforms</w:t>
      </w:r>
    </w:p>
    <w:p>
      <w:pPr>
        <w:pStyle w:val="Compact"/>
        <w:numPr>
          <w:numId w:val="1001"/>
          <w:ilvl w:val="0"/>
        </w:numPr>
      </w:pPr>
      <w:r>
        <w:t xml:space="preserve">Assist with Active Directory access and Group Policies, Internet intrusion detection, Internet filtering, and monitoring of employee access, virtual private networking (LAN/WAN) security</w:t>
      </w:r>
    </w:p>
    <w:p>
      <w:pPr>
        <w:pStyle w:val="Compact"/>
        <w:numPr>
          <w:numId w:val="1001"/>
          <w:ilvl w:val="0"/>
        </w:numPr>
      </w:pPr>
      <w:r>
        <w:t xml:space="preserve">Assist and participate with the Senior IT Specialist as an advisor in projects to enhance or develop new IT systems, or to study the feasibility of acquiring new technology</w:t>
      </w:r>
    </w:p>
    <w:p>
      <w:pPr>
        <w:pStyle w:val="Compact"/>
        <w:numPr>
          <w:numId w:val="1001"/>
          <w:ilvl w:val="0"/>
        </w:numPr>
      </w:pPr>
      <w:r>
        <w:t xml:space="preserve">Mitigate security vulnerabilities and prepare responses to audit recommendations from the Office of Inspector General and other regulatory agencies (FISMA, OMB, NIST) concerning IT security</w:t>
      </w:r>
    </w:p>
    <w:p>
      <w:pPr>
        <w:pStyle w:val="Compact"/>
        <w:numPr>
          <w:numId w:val="1001"/>
          <w:ilvl w:val="0"/>
        </w:numPr>
      </w:pPr>
      <w:r>
        <w:t xml:space="preserve">Remain current on the latest development in the IT field and attends vendor sponsored training on new security systems deployed by the agency</w:t>
      </w:r>
    </w:p>
    <w:p>
      <w:pPr>
        <w:pStyle w:val="Compact"/>
        <w:numPr>
          <w:numId w:val="1001"/>
          <w:ilvl w:val="0"/>
        </w:numPr>
      </w:pPr>
      <w:r>
        <w:t xml:space="preserve">This position is located in the Army Cyber Operations and Integration Center (ACOIC), US Army Cyber Command (ARCYBER)</w:t>
      </w:r>
    </w:p>
    <w:p>
      <w:pPr>
        <w:pStyle w:val="Heading2"/>
      </w:pPr>
      <w:bookmarkStart w:id="23" w:name="qualifications-for-security-technology-specialist"/>
      <w:r>
        <w:t xml:space="preserve">Qualifications for security technology specialist</w:t>
      </w:r>
      <w:bookmarkEnd w:id="23"/>
    </w:p>
    <w:p>
      <w:pPr>
        <w:pStyle w:val="Compact"/>
        <w:numPr>
          <w:numId w:val="1002"/>
          <w:ilvl w:val="0"/>
        </w:numPr>
      </w:pPr>
      <w:r>
        <w:t xml:space="preserve">Familiar with IT infrastructure operations in the areas of Enterprise Server Administration (Windows)</w:t>
      </w:r>
    </w:p>
    <w:p>
      <w:pPr>
        <w:pStyle w:val="Compact"/>
        <w:numPr>
          <w:numId w:val="1002"/>
          <w:ilvl w:val="0"/>
        </w:numPr>
      </w:pPr>
      <w:r>
        <w:t xml:space="preserve">Team-worker, self-motivated, independently work with less supervision and under pressure</w:t>
      </w:r>
    </w:p>
    <w:p>
      <w:pPr>
        <w:pStyle w:val="Compact"/>
        <w:numPr>
          <w:numId w:val="1002"/>
          <w:ilvl w:val="0"/>
        </w:numPr>
      </w:pPr>
      <w:r>
        <w:t xml:space="preserve">North Chicago, IL</w:t>
      </w:r>
    </w:p>
    <w:p>
      <w:pPr>
        <w:pStyle w:val="Compact"/>
        <w:numPr>
          <w:numId w:val="1002"/>
          <w:ilvl w:val="0"/>
        </w:numPr>
      </w:pPr>
      <w:r>
        <w:t xml:space="preserve">Business travel for this position may be up to 10% of duty time and may require frequent overnight travel away from normal duty station</w:t>
      </w:r>
    </w:p>
    <w:p>
      <w:pPr>
        <w:pStyle w:val="Compact"/>
        <w:numPr>
          <w:numId w:val="1002"/>
          <w:ilvl w:val="0"/>
        </w:numPr>
      </w:pPr>
      <w:r>
        <w:t xml:space="preserve">This position requires a non-critical sensitive Secret security investigation</w:t>
      </w:r>
    </w:p>
    <w:p>
      <w:pPr>
        <w:pStyle w:val="Compact"/>
        <w:numPr>
          <w:numId w:val="1002"/>
          <w:ilvl w:val="0"/>
        </w:numPr>
      </w:pPr>
      <w:r>
        <w:t xml:space="preserve">This position requires you to be able to obtain and maintain updated certifications per DoD Directive 8140.01, specifically CEH (Certified Ethical Hacker) and CCNA (Cisco Certified Network Administration) certification within six months of hire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technology-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technology-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2021-10-28T13:08:32Z</dcterms:created>
  <dcterms:modified xsi:type="dcterms:W3CDTF">2021-10-28T13:08:32Z</dcterms:modified>
</cp:coreProperties>
</file>