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https://www.velvetjobs.com/job-descriptions/security-tech</w:t>
        </w:r>
      </w:hyperlink>
    </w:p>
    <w:p>
      <w:pPr>
        <w:pStyle w:val="Heading1"/>
      </w:pPr>
      <w:bookmarkStart w:id="21" w:name="example-of-security-tech-job-description"/>
      <w:r>
        <w:t xml:space="preserve">Example of Security Tech Job Description</w:t>
      </w:r>
      <w:bookmarkEnd w:id="21"/>
    </w:p>
    <w:p>
      <w:pPr>
        <w:pStyle w:val="Compact"/>
      </w:pPr>
      <w:r>
        <w:t xml:space="preserve">Our company is growing rapidly and is looking for a security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tech"/>
      <w:r>
        <w:t xml:space="preserve">Responsibilities for security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Consistently communicate the status of response, resolution and final root cause analysis to EA Security leadership and appropriate stakeholders</w:t>
      </w:r>
    </w:p>
    <w:p>
      <w:pPr>
        <w:pStyle w:val="Compact"/>
        <w:numPr>
          <w:numId w:val="1001"/>
          <w:ilvl w:val="0"/>
        </w:numPr>
      </w:pPr>
      <w:r>
        <w:t xml:space="preserve">Partner with SOC leadership to develop and implement a training plan for SOC staff to effectively support the Global Security IR process</w:t>
      </w:r>
    </w:p>
    <w:p>
      <w:pPr>
        <w:pStyle w:val="Compact"/>
        <w:numPr>
          <w:numId w:val="1001"/>
          <w:ilvl w:val="0"/>
        </w:numPr>
      </w:pPr>
      <w:r>
        <w:t xml:space="preserve">Conduct root cause analysis to identify gaps and recommendations ultimately remediating risks to EA</w:t>
      </w:r>
    </w:p>
    <w:p>
      <w:pPr>
        <w:pStyle w:val="Compact"/>
        <w:numPr>
          <w:numId w:val="1001"/>
          <w:ilvl w:val="0"/>
        </w:numPr>
      </w:pPr>
      <w:r>
        <w:t xml:space="preserve">Perform root cause analysis and ensure planned actions are carried out to prevent recurrence</w:t>
      </w:r>
    </w:p>
    <w:p>
      <w:pPr>
        <w:pStyle w:val="Compact"/>
        <w:numPr>
          <w:numId w:val="1001"/>
          <w:ilvl w:val="0"/>
        </w:numPr>
      </w:pPr>
      <w:r>
        <w:t xml:space="preserve">Promotes corporate security awareness activities and implements security awareness concepts for assigned business division</w:t>
      </w:r>
    </w:p>
    <w:p>
      <w:pPr>
        <w:pStyle w:val="Compact"/>
        <w:numPr>
          <w:numId w:val="1001"/>
          <w:ilvl w:val="0"/>
        </w:numPr>
      </w:pPr>
      <w:r>
        <w:t xml:space="preserve">Creates and presents security status reports for assigned business stakeholders including BTOs, BIOs, and the business leadership</w:t>
      </w:r>
    </w:p>
    <w:p>
      <w:pPr>
        <w:pStyle w:val="Compact"/>
        <w:numPr>
          <w:numId w:val="1001"/>
          <w:ilvl w:val="0"/>
        </w:numPr>
      </w:pPr>
      <w:r>
        <w:t xml:space="preserve">Oversees compliance with all business IS program elements, policies, standards, and guidelines</w:t>
      </w:r>
    </w:p>
    <w:p>
      <w:pPr>
        <w:pStyle w:val="Compact"/>
        <w:numPr>
          <w:numId w:val="1001"/>
          <w:ilvl w:val="0"/>
        </w:numPr>
      </w:pPr>
      <w:r>
        <w:t xml:space="preserve">Integrates CISO priorities into day-to-day business</w:t>
      </w:r>
    </w:p>
    <w:p>
      <w:pPr>
        <w:pStyle w:val="Compact"/>
        <w:numPr>
          <w:numId w:val="1001"/>
          <w:ilvl w:val="0"/>
        </w:numPr>
      </w:pPr>
      <w:r>
        <w:t xml:space="preserve">Communicates with the CISO and business managers</w:t>
      </w:r>
    </w:p>
    <w:p>
      <w:pPr>
        <w:pStyle w:val="Compact"/>
        <w:numPr>
          <w:numId w:val="1001"/>
          <w:ilvl w:val="0"/>
        </w:numPr>
      </w:pPr>
      <w:r>
        <w:t xml:space="preserve">Coordinates IS activities with business plans</w:t>
      </w:r>
    </w:p>
    <w:p>
      <w:pPr>
        <w:pStyle w:val="Heading2"/>
      </w:pPr>
      <w:bookmarkStart w:id="23" w:name="qualifications-for-security-tech"/>
      <w:r>
        <w:t xml:space="preserve">Qualifications for security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CISSP or security-related certification is preferred</w:t>
      </w:r>
    </w:p>
    <w:p>
      <w:pPr>
        <w:pStyle w:val="Compact"/>
        <w:numPr>
          <w:numId w:val="1002"/>
          <w:ilvl w:val="0"/>
        </w:numPr>
      </w:pPr>
      <w:r>
        <w:t xml:space="preserve">Solid understanding of information security policies, standards, industry best practices, and frameworks</w:t>
      </w:r>
    </w:p>
    <w:p>
      <w:pPr>
        <w:pStyle w:val="Compact"/>
        <w:numPr>
          <w:numId w:val="1002"/>
          <w:ilvl w:val="0"/>
        </w:numPr>
      </w:pPr>
      <w:r>
        <w:t xml:space="preserve">Experience managing and developing baseline security configurations and experience with common industry guidelines (CIS, STIGs)</w:t>
      </w:r>
    </w:p>
    <w:p>
      <w:pPr>
        <w:pStyle w:val="Compact"/>
        <w:numPr>
          <w:numId w:val="1002"/>
          <w:ilvl w:val="0"/>
        </w:numPr>
      </w:pPr>
      <w:r>
        <w:t xml:space="preserve">Good knowledge of TCP/IP protocol suite (IP, ARP, ICMP, TCP, UDP, SNMP, FTP, TFTP), DHCP, DNS, RDP, Wireshark</w:t>
      </w:r>
    </w:p>
    <w:p>
      <w:pPr>
        <w:pStyle w:val="Compact"/>
        <w:numPr>
          <w:numId w:val="1002"/>
          <w:ilvl w:val="0"/>
        </w:numPr>
      </w:pPr>
      <w:r>
        <w:t xml:space="preserve">Excellent knowledge and Hands on Experience on Routing, Switching &amp; Wireless Networks &amp; Network Security Skills</w:t>
      </w:r>
    </w:p>
    <w:p>
      <w:pPr>
        <w:pStyle w:val="Compact"/>
        <w:numPr>
          <w:numId w:val="1002"/>
          <w:ilvl w:val="0"/>
        </w:numPr>
      </w:pPr>
      <w:r>
        <w:t xml:space="preserve">Basic Knowledge of Microsoft Server OS 2003/2008/2012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2021-10-28T13:12:19Z</dcterms:created>
  <dcterms:modified xsi:type="dcterms:W3CDTF">2021-10-28T13:12:19Z</dcterms:modified>
</cp:coreProperties>
</file>