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https://www.velvetjobs.com/job-descriptions/security-systems-specialist</w:t>
        </w:r>
      </w:hyperlink>
    </w:p>
    <w:p>
      <w:pPr>
        <w:pStyle w:val="Heading1"/>
      </w:pPr>
      <w:bookmarkStart w:id="21" w:name="example-of-security-systems-specialist-job-description"/>
      <w:r>
        <w:t xml:space="preserve">Example of Security Systems Specialist Job Description</w:t>
      </w:r>
      <w:bookmarkEnd w:id="21"/>
    </w:p>
    <w:p>
      <w:pPr>
        <w:pStyle w:val="Compact"/>
      </w:pPr>
      <w:r>
        <w:t xml:space="preserve">Our innovative and growing company is looking to fill the role of security systems specialist. To join our growing team, please review the list of responsibilities and qualifications.</w:t>
      </w:r>
    </w:p>
    <w:p>
      <w:pPr>
        <w:pStyle w:val="Heading2"/>
      </w:pPr>
      <w:bookmarkStart w:id="22" w:name="responsibilities-for-security-systems-specialist"/>
      <w:r>
        <w:t xml:space="preserve">Responsibilities for security systems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other areas in IT to design, administer and maintain existing wide area network to meet the needs of the Controls Network infrastructure</w:t>
      </w:r>
    </w:p>
    <w:p>
      <w:pPr>
        <w:pStyle w:val="Compact"/>
        <w:numPr>
          <w:numId w:val="1001"/>
          <w:ilvl w:val="0"/>
        </w:numPr>
      </w:pPr>
      <w:r>
        <w:t xml:space="preserve">Directly manage/advise on implementing capital projects related to wide area and local area networks, security, satellite, Ethernet radio and backup communication systems</w:t>
      </w:r>
    </w:p>
    <w:p>
      <w:pPr>
        <w:pStyle w:val="Compact"/>
        <w:numPr>
          <w:numId w:val="1001"/>
          <w:ilvl w:val="0"/>
        </w:numPr>
      </w:pPr>
      <w:r>
        <w:t xml:space="preserve">Provide tier 3 technical support for the ongoing operation of installed local area network systems, security, satellite and backup communication system technologies</w:t>
      </w:r>
    </w:p>
    <w:p>
      <w:pPr>
        <w:pStyle w:val="Compact"/>
        <w:numPr>
          <w:numId w:val="1001"/>
          <w:ilvl w:val="0"/>
        </w:numPr>
      </w:pPr>
      <w:r>
        <w:t xml:space="preserve">Provide on-call operational support for control systems security, accessibility, and local area network communication systems</w:t>
      </w:r>
    </w:p>
    <w:p>
      <w:pPr>
        <w:pStyle w:val="Compact"/>
        <w:numPr>
          <w:numId w:val="1001"/>
          <w:ilvl w:val="0"/>
        </w:numPr>
      </w:pPr>
      <w:r>
        <w:t xml:space="preserve">Establish working relationships with a cross-section of stakeholders within the company, equipment manufacturers, vendors, and services providers</w:t>
      </w:r>
    </w:p>
    <w:p>
      <w:pPr>
        <w:pStyle w:val="Compact"/>
        <w:numPr>
          <w:numId w:val="1001"/>
          <w:ilvl w:val="0"/>
        </w:numPr>
      </w:pPr>
      <w:r>
        <w:t xml:space="preserve">Develops Security policies and procedures to ensure compliance with local government regulations and handles all contact with the appropriate agencies</w:t>
      </w:r>
    </w:p>
    <w:p>
      <w:pPr>
        <w:pStyle w:val="Compact"/>
        <w:numPr>
          <w:numId w:val="1001"/>
          <w:ilvl w:val="0"/>
        </w:numPr>
      </w:pPr>
      <w:r>
        <w:t xml:space="preserve">Work with contractors and vendors to ensure system functionality</w:t>
      </w:r>
    </w:p>
    <w:p>
      <w:pPr>
        <w:pStyle w:val="Compact"/>
        <w:numPr>
          <w:numId w:val="1001"/>
          <w:ilvl w:val="0"/>
        </w:numPr>
      </w:pPr>
      <w:r>
        <w:t xml:space="preserve">Oversees the administration and operation of electronic physical security, identification badges, access control, closed circuit television (CCTV), burglar alarm, emergency communications and vehicle control (barrier systems)</w:t>
      </w:r>
    </w:p>
    <w:p>
      <w:pPr>
        <w:pStyle w:val="Compact"/>
        <w:numPr>
          <w:numId w:val="1001"/>
          <w:ilvl w:val="0"/>
        </w:numPr>
      </w:pPr>
      <w:r>
        <w:t xml:space="preserve">Maintains knowledge of hardware and software applications, particularly security-related, and their use in the current operating environment</w:t>
      </w:r>
    </w:p>
    <w:p>
      <w:pPr>
        <w:pStyle w:val="Compact"/>
        <w:numPr>
          <w:numId w:val="1001"/>
          <w:ilvl w:val="0"/>
        </w:numPr>
      </w:pPr>
      <w:r>
        <w:t xml:space="preserve">Work with local and regional office operation coordinators to ensure proper access control measures</w:t>
      </w:r>
    </w:p>
    <w:p>
      <w:pPr>
        <w:pStyle w:val="Heading2"/>
      </w:pPr>
      <w:bookmarkStart w:id="23" w:name="qualifications-for-security-systems-specialist"/>
      <w:r>
        <w:t xml:space="preserve">Qualifications for security systems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stand and/or sit for up to 90% of an 8-16 hour shift (there may be times when an officer is required to work up to 16 hours straight to meet the operational needs of the Company)</w:t>
      </w:r>
    </w:p>
    <w:p>
      <w:pPr>
        <w:pStyle w:val="Compact"/>
        <w:numPr>
          <w:numId w:val="1002"/>
          <w:ilvl w:val="0"/>
        </w:numPr>
      </w:pPr>
      <w:r>
        <w:t xml:space="preserve">Must have a command of the English language that is easily understood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on individual tasks, integral member of a team</w:t>
      </w:r>
    </w:p>
    <w:p>
      <w:pPr>
        <w:pStyle w:val="Compact"/>
        <w:numPr>
          <w:numId w:val="1002"/>
          <w:ilvl w:val="0"/>
        </w:numPr>
      </w:pPr>
      <w:r>
        <w:t xml:space="preserve">A minimum of two years’ experience preferred working with security and camera system preferably in a healthcare environment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computer databases and systems</w:t>
      </w:r>
    </w:p>
    <w:p>
      <w:pPr>
        <w:pStyle w:val="Compact"/>
        <w:numPr>
          <w:numId w:val="1002"/>
          <w:ilvl w:val="0"/>
        </w:numPr>
      </w:pPr>
      <w:r>
        <w:t xml:space="preserve">Proactively and reactively identify, document, debate and escalate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ystem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ystem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2021-10-28T13:11:23Z</dcterms:created>
  <dcterms:modified xsi:type="dcterms:W3CDTF">2021-10-28T13:11:23Z</dcterms:modified>
</cp:coreProperties>
</file>