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https://www.velvetjobs.com/job-descriptions/security-spec</w:t>
        </w:r>
      </w:hyperlink>
    </w:p>
    <w:p>
      <w:pPr>
        <w:pStyle w:val="Heading1"/>
      </w:pPr>
      <w:bookmarkStart w:id="21" w:name="example-of-security-spec-job-description"/>
      <w:r>
        <w:t xml:space="preserve">Example of Security Spec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security spec. To join our growing team, please review the list of responsibilities and qualifications.</w:t>
      </w:r>
    </w:p>
    <w:p>
      <w:pPr>
        <w:pStyle w:val="Heading2"/>
      </w:pPr>
      <w:bookmarkStart w:id="22" w:name="responsibilities-for-security-spec"/>
      <w:r>
        <w:t xml:space="preserve">Responsibilities for security spec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review and maintain Program Protection Plans, Security Classification Guides and Policy documents</w:t>
      </w:r>
    </w:p>
    <w:p>
      <w:pPr>
        <w:pStyle w:val="Compact"/>
        <w:numPr>
          <w:numId w:val="1001"/>
          <w:ilvl w:val="0"/>
        </w:numPr>
      </w:pPr>
      <w:r>
        <w:t xml:space="preserve">Provide classification management support and reviews</w:t>
      </w:r>
    </w:p>
    <w:p>
      <w:pPr>
        <w:pStyle w:val="Compact"/>
        <w:numPr>
          <w:numId w:val="1001"/>
          <w:ilvl w:val="0"/>
        </w:numPr>
      </w:pPr>
      <w:r>
        <w:t xml:space="preserve">Develop, maintain and provide program indoctrination briefings</w:t>
      </w:r>
    </w:p>
    <w:p>
      <w:pPr>
        <w:pStyle w:val="Compact"/>
        <w:numPr>
          <w:numId w:val="1001"/>
          <w:ilvl w:val="0"/>
        </w:numPr>
      </w:pPr>
      <w:r>
        <w:t xml:space="preserve">Create, implement and maintain security education and training program(s)</w:t>
      </w:r>
    </w:p>
    <w:p>
      <w:pPr>
        <w:pStyle w:val="Compact"/>
        <w:numPr>
          <w:numId w:val="1001"/>
          <w:ilvl w:val="0"/>
        </w:numPr>
      </w:pPr>
      <w:r>
        <w:t xml:space="preserve">Review incident reports and actions taken, and conduct investigations and follow-up if necessary</w:t>
      </w:r>
    </w:p>
    <w:p>
      <w:pPr>
        <w:pStyle w:val="Compact"/>
        <w:numPr>
          <w:numId w:val="1001"/>
          <w:ilvl w:val="0"/>
        </w:numPr>
      </w:pPr>
      <w:r>
        <w:t xml:space="preserve">Attend and support program team meetings and provide program guidance, decision, policies and procedures</w:t>
      </w:r>
    </w:p>
    <w:p>
      <w:pPr>
        <w:pStyle w:val="Compact"/>
        <w:numPr>
          <w:numId w:val="1001"/>
          <w:ilvl w:val="0"/>
        </w:numPr>
      </w:pPr>
      <w:r>
        <w:t xml:space="preserve">Liaison with Intelligence Community (IC) agencies as required</w:t>
      </w:r>
    </w:p>
    <w:p>
      <w:pPr>
        <w:pStyle w:val="Compact"/>
        <w:numPr>
          <w:numId w:val="1001"/>
          <w:ilvl w:val="0"/>
        </w:numPr>
      </w:pPr>
      <w:r>
        <w:t xml:space="preserve">Oversight of the processing of visit requests and certifications</w:t>
      </w:r>
    </w:p>
    <w:p>
      <w:pPr>
        <w:pStyle w:val="Compact"/>
        <w:numPr>
          <w:numId w:val="1001"/>
          <w:ilvl w:val="0"/>
        </w:numPr>
      </w:pPr>
      <w:r>
        <w:t xml:space="preserve">Oversight of the processing of new employee security clearances to include actions within government systems of record</w:t>
      </w:r>
    </w:p>
    <w:p>
      <w:pPr>
        <w:pStyle w:val="Compact"/>
        <w:numPr>
          <w:numId w:val="1001"/>
          <w:ilvl w:val="0"/>
        </w:numPr>
      </w:pPr>
      <w:r>
        <w:t xml:space="preserve">Responsible for interpreting policies and develops/implements appropriate security plans and procedures</w:t>
      </w:r>
    </w:p>
    <w:p>
      <w:pPr>
        <w:pStyle w:val="Heading2"/>
      </w:pPr>
      <w:bookmarkStart w:id="23" w:name="qualifications-for-security-spec"/>
      <w:r>
        <w:t xml:space="preserve">Qualifications for security spec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knowledge of military C4I/IT products required</w:t>
      </w:r>
    </w:p>
    <w:p>
      <w:pPr>
        <w:pStyle w:val="Compact"/>
        <w:numPr>
          <w:numId w:val="1002"/>
          <w:ilvl w:val="0"/>
        </w:numPr>
      </w:pPr>
      <w:r>
        <w:t xml:space="preserve">MUST have an active DoD Secret security clearance, with the ability to obtain and maintain a Top Secret security clearance along with additional security accesses</w:t>
      </w:r>
    </w:p>
    <w:p>
      <w:pPr>
        <w:pStyle w:val="Compact"/>
        <w:numPr>
          <w:numId w:val="1002"/>
          <w:ilvl w:val="0"/>
        </w:numPr>
      </w:pPr>
      <w:r>
        <w:t xml:space="preserve">Bachelor’s Degree and 8 years of experience in Information Assurance (IA) or equivalent</w:t>
      </w:r>
    </w:p>
    <w:p>
      <w:pPr>
        <w:pStyle w:val="Compact"/>
        <w:numPr>
          <w:numId w:val="1002"/>
          <w:ilvl w:val="0"/>
        </w:numPr>
      </w:pPr>
      <w:r>
        <w:t xml:space="preserve">Bachelor’s Degree and two (2) years of experience in Information Technology (IT) or Information Assurance (IA) in a classified environment</w:t>
      </w:r>
    </w:p>
    <w:p>
      <w:pPr>
        <w:pStyle w:val="Compact"/>
        <w:numPr>
          <w:numId w:val="1002"/>
          <w:ilvl w:val="0"/>
        </w:numPr>
      </w:pPr>
      <w:r>
        <w:t xml:space="preserve">Of IA Policies and Procedures</w:t>
      </w:r>
    </w:p>
    <w:p>
      <w:pPr>
        <w:pStyle w:val="Compact"/>
        <w:numPr>
          <w:numId w:val="1002"/>
          <w:ilvl w:val="0"/>
        </w:numPr>
      </w:pPr>
      <w:r>
        <w:t xml:space="preserve">Understanding of basic emergency care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pe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pe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2021-10-28T13:23:06Z</dcterms:created>
  <dcterms:modified xsi:type="dcterms:W3CDTF">2021-10-28T13:23:06Z</dcterms:modified>
</cp:coreProperties>
</file>