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https://www.velvetjobs.com/job-descriptions/security-risk</w:t>
        </w:r>
      </w:hyperlink>
    </w:p>
    <w:p>
      <w:pPr>
        <w:pStyle w:val="Heading1"/>
      </w:pPr>
      <w:bookmarkStart w:id="21" w:name="example-of-security-risk-job-description"/>
      <w:r>
        <w:t xml:space="preserve">Example of Security Risk Job Description</w:t>
      </w:r>
      <w:bookmarkEnd w:id="21"/>
    </w:p>
    <w:p>
      <w:pPr>
        <w:pStyle w:val="Compact"/>
      </w:pPr>
      <w:r>
        <w:t xml:space="preserve">Our company is hiring for a security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risk"/>
      <w:r>
        <w:t xml:space="preserve">Responsibilities for security risk</w:t>
      </w:r>
      <w:bookmarkEnd w:id="22"/>
    </w:p>
    <w:p>
      <w:pPr>
        <w:pStyle w:val="Compact"/>
        <w:numPr>
          <w:numId w:val="1001"/>
          <w:ilvl w:val="0"/>
        </w:numPr>
      </w:pPr>
      <w:r>
        <w:t xml:space="preserve">Identify areas where risk assessments need to be performed</w:t>
      </w:r>
    </w:p>
    <w:p>
      <w:pPr>
        <w:pStyle w:val="Compact"/>
        <w:numPr>
          <w:numId w:val="1001"/>
          <w:ilvl w:val="0"/>
        </w:numPr>
      </w:pPr>
      <w:r>
        <w:t xml:space="preserve">Conduct risk assessments independently</w:t>
      </w:r>
    </w:p>
    <w:p>
      <w:pPr>
        <w:pStyle w:val="Compact"/>
        <w:numPr>
          <w:numId w:val="1001"/>
          <w:ilvl w:val="0"/>
        </w:numPr>
      </w:pPr>
      <w:r>
        <w:t xml:space="preserve">Identify risks to Organization's information</w:t>
      </w:r>
    </w:p>
    <w:p>
      <w:pPr>
        <w:pStyle w:val="Compact"/>
        <w:numPr>
          <w:numId w:val="1001"/>
          <w:ilvl w:val="0"/>
        </w:numPr>
      </w:pPr>
      <w:r>
        <w:t xml:space="preserve">Work with project managers, application managers, IS site support, vendors and other technical staff to provide effective guidance about recommended mitigation strategies</w:t>
      </w:r>
    </w:p>
    <w:p>
      <w:pPr>
        <w:pStyle w:val="Compact"/>
        <w:numPr>
          <w:numId w:val="1001"/>
          <w:ilvl w:val="0"/>
        </w:numPr>
      </w:pPr>
      <w:r>
        <w:t xml:space="preserve">Assist senior staff in security evaluations and assessments as needed</w:t>
      </w:r>
    </w:p>
    <w:p>
      <w:pPr>
        <w:pStyle w:val="Compact"/>
        <w:numPr>
          <w:numId w:val="1001"/>
          <w:ilvl w:val="0"/>
        </w:numPr>
      </w:pPr>
      <w:r>
        <w:t xml:space="preserve">Identify risk levels and possible solutions to reduce them, including technology, policy or process change</w:t>
      </w:r>
    </w:p>
    <w:p>
      <w:pPr>
        <w:pStyle w:val="Compact"/>
        <w:numPr>
          <w:numId w:val="1001"/>
          <w:ilvl w:val="0"/>
        </w:numPr>
      </w:pPr>
      <w:r>
        <w:t xml:space="preserve">Translate and summarize technical terminology as needed</w:t>
      </w:r>
    </w:p>
    <w:p>
      <w:pPr>
        <w:pStyle w:val="Compact"/>
        <w:numPr>
          <w:numId w:val="1001"/>
          <w:ilvl w:val="0"/>
        </w:numPr>
      </w:pPr>
      <w:r>
        <w:t xml:space="preserve">Respond to periodic customer requests for security and compliance information</w:t>
      </w:r>
    </w:p>
    <w:p>
      <w:pPr>
        <w:pStyle w:val="Compact"/>
        <w:numPr>
          <w:numId w:val="1001"/>
          <w:ilvl w:val="0"/>
        </w:numPr>
      </w:pPr>
      <w:r>
        <w:t xml:space="preserve">Work with stakeholders to understand their security and compliance needs</w:t>
      </w:r>
    </w:p>
    <w:p>
      <w:pPr>
        <w:pStyle w:val="Compact"/>
        <w:numPr>
          <w:numId w:val="1001"/>
          <w:ilvl w:val="0"/>
        </w:numPr>
      </w:pPr>
      <w:r>
        <w:t xml:space="preserve">Communicate promptly and clearly with stakeholders regarding more complex security incidents, events and inquiries</w:t>
      </w:r>
    </w:p>
    <w:p>
      <w:pPr>
        <w:pStyle w:val="Heading2"/>
      </w:pPr>
      <w:bookmarkStart w:id="23" w:name="qualifications-for-security-risk"/>
      <w:r>
        <w:t xml:space="preserve">Qualifications for security risk</w:t>
      </w:r>
      <w:bookmarkEnd w:id="23"/>
    </w:p>
    <w:p>
      <w:pPr>
        <w:pStyle w:val="Compact"/>
        <w:numPr>
          <w:numId w:val="1002"/>
          <w:ilvl w:val="0"/>
        </w:numPr>
      </w:pPr>
      <w:r>
        <w:t xml:space="preserve">Assure Supplier Data Security at all times</w:t>
      </w:r>
    </w:p>
    <w:p>
      <w:pPr>
        <w:pStyle w:val="Compact"/>
        <w:numPr>
          <w:numId w:val="1002"/>
          <w:ilvl w:val="0"/>
        </w:numPr>
      </w:pPr>
      <w:r>
        <w:t xml:space="preserve">Minimum 10-years of information security, audit, risk management or related client service or consulting experience</w:t>
      </w:r>
    </w:p>
    <w:p>
      <w:pPr>
        <w:pStyle w:val="Compact"/>
        <w:numPr>
          <w:numId w:val="1002"/>
          <w:ilvl w:val="0"/>
        </w:numPr>
      </w:pPr>
      <w:r>
        <w:t xml:space="preserve">Good interpersonal skills – ability to establish strong relationships with internal partners</w:t>
      </w:r>
    </w:p>
    <w:p>
      <w:pPr>
        <w:pStyle w:val="Compact"/>
        <w:numPr>
          <w:numId w:val="1002"/>
          <w:ilvl w:val="0"/>
        </w:numPr>
      </w:pPr>
      <w:r>
        <w:t xml:space="preserve">A minimum of 3 years of demonstrated experience is required, 5+ is preferred</w:t>
      </w:r>
    </w:p>
    <w:p>
      <w:pPr>
        <w:pStyle w:val="Compact"/>
        <w:numPr>
          <w:numId w:val="1002"/>
          <w:ilvl w:val="0"/>
        </w:numPr>
      </w:pPr>
      <w:r>
        <w:t xml:space="preserve">1-3 years of relevant professional work experience is desired for this opportunity</w:t>
      </w:r>
    </w:p>
    <w:p>
      <w:pPr>
        <w:pStyle w:val="Compact"/>
        <w:numPr>
          <w:numId w:val="1002"/>
          <w:ilvl w:val="0"/>
        </w:numPr>
      </w:pPr>
      <w:r>
        <w:t xml:space="preserve">Completed Bachelor's degree is required with coursework or professional experience relevant to IT, Security, Risk, Compliance, Identity Access Management, Intrusion and Detection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2021-10-28T13:15:26Z</dcterms:created>
  <dcterms:modified xsi:type="dcterms:W3CDTF">2021-10-28T13:15:26Z</dcterms:modified>
</cp:coreProperties>
</file>