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https://www.velvetjobs.com/job-descriptions/security-professional</w:t>
        </w:r>
      </w:hyperlink>
    </w:p>
    <w:p>
      <w:pPr>
        <w:pStyle w:val="Heading1"/>
      </w:pPr>
      <w:bookmarkStart w:id="21" w:name="example-of-security-professional-job-description"/>
      <w:r>
        <w:t xml:space="preserve">Example of Security Professional Job Description</w:t>
      </w:r>
      <w:bookmarkEnd w:id="21"/>
    </w:p>
    <w:p>
      <w:pPr>
        <w:pStyle w:val="Compact"/>
      </w:pPr>
      <w:r>
        <w:t xml:space="preserve">Our growing company is looking to fill the role of security professional. If you are looking for an exciting place to work, please take a look at the list of qualifications below.</w:t>
      </w:r>
    </w:p>
    <w:p>
      <w:pPr>
        <w:pStyle w:val="Heading2"/>
      </w:pPr>
      <w:bookmarkStart w:id="22" w:name="responsibilities-for-security-professional"/>
      <w:r>
        <w:t xml:space="preserve">Responsibilities for security professional</w:t>
      </w:r>
      <w:bookmarkEnd w:id="22"/>
    </w:p>
    <w:p>
      <w:pPr>
        <w:pStyle w:val="Compact"/>
        <w:numPr>
          <w:numId w:val="1001"/>
          <w:ilvl w:val="0"/>
        </w:numPr>
      </w:pPr>
      <w:r>
        <w:t xml:space="preserve">Review of Requests for Proposal and other contractual documentation</w:t>
      </w:r>
    </w:p>
    <w:p>
      <w:pPr>
        <w:pStyle w:val="Compact"/>
        <w:numPr>
          <w:numId w:val="1001"/>
          <w:ilvl w:val="0"/>
        </w:numPr>
      </w:pPr>
      <w:r>
        <w:t xml:space="preserve">Partnering with USG and internal management for early detection and resolution of actual/potential risk situations</w:t>
      </w:r>
    </w:p>
    <w:p>
      <w:pPr>
        <w:pStyle w:val="Compact"/>
        <w:numPr>
          <w:numId w:val="1001"/>
          <w:ilvl w:val="0"/>
        </w:numPr>
      </w:pPr>
      <w:r>
        <w:t xml:space="preserve">Conducting security screening and initiating USG clearance processing where applicable</w:t>
      </w:r>
    </w:p>
    <w:p>
      <w:pPr>
        <w:pStyle w:val="Compact"/>
        <w:numPr>
          <w:numId w:val="1001"/>
          <w:ilvl w:val="0"/>
        </w:numPr>
      </w:pPr>
      <w:r>
        <w:t xml:space="preserve">Developing and presenting Security and Counterintelligence Awareness programs to appropriate personnel</w:t>
      </w:r>
    </w:p>
    <w:p>
      <w:pPr>
        <w:pStyle w:val="Compact"/>
        <w:numPr>
          <w:numId w:val="1001"/>
          <w:ilvl w:val="0"/>
        </w:numPr>
      </w:pPr>
      <w:r>
        <w:t xml:space="preserve">Assist staff</w:t>
      </w:r>
    </w:p>
    <w:p>
      <w:pPr>
        <w:pStyle w:val="Compact"/>
        <w:numPr>
          <w:numId w:val="1001"/>
          <w:ilvl w:val="0"/>
        </w:numPr>
      </w:pPr>
      <w:r>
        <w:t xml:space="preserve">Act as the support designer/engineer for networking systems and their subsystems utilizing an understanding of available technology, tools, existing designs and regulatory requirements (e.g., NEI 08-09 R6) security controls, policies and procedures</w:t>
      </w:r>
    </w:p>
    <w:p>
      <w:pPr>
        <w:pStyle w:val="Compact"/>
        <w:numPr>
          <w:numId w:val="1001"/>
          <w:ilvl w:val="0"/>
        </w:numPr>
      </w:pPr>
      <w:r>
        <w:t xml:space="preserve">Collect, consolidate and analyze business and technical requirements from key constituents</w:t>
      </w:r>
    </w:p>
    <w:p>
      <w:pPr>
        <w:pStyle w:val="Compact"/>
        <w:numPr>
          <w:numId w:val="1001"/>
          <w:ilvl w:val="0"/>
        </w:numPr>
      </w:pPr>
      <w:r>
        <w:t xml:space="preserve">Support the delivery of the network solutions, including requirements analysis, internal proposal preparation, RFP development, vendor statement of work evaluation, tool selection, and implementation planning</w:t>
      </w:r>
    </w:p>
    <w:p>
      <w:pPr>
        <w:pStyle w:val="Compact"/>
        <w:numPr>
          <w:numId w:val="1001"/>
          <w:ilvl w:val="0"/>
        </w:numPr>
      </w:pPr>
      <w:r>
        <w:t xml:space="preserve">Assist with the development of network architectures, perform network traffic analysis, predict network bandwidth and storage capacity needs, and recommend modifications to the network configurations which reduces cost, maintain regulatory compliance and improve service</w:t>
      </w:r>
    </w:p>
    <w:p>
      <w:pPr>
        <w:pStyle w:val="Compact"/>
        <w:numPr>
          <w:numId w:val="1001"/>
          <w:ilvl w:val="0"/>
        </w:numPr>
      </w:pPr>
      <w:r>
        <w:t xml:space="preserve">Assist with developing and maintaining rolling life cycle plans for network infrastructure</w:t>
      </w:r>
    </w:p>
    <w:p>
      <w:pPr>
        <w:pStyle w:val="Heading2"/>
      </w:pPr>
      <w:bookmarkStart w:id="23" w:name="qualifications-for-security-professional"/>
      <w:r>
        <w:t xml:space="preserve">Qualifications for security professional</w:t>
      </w:r>
      <w:bookmarkEnd w:id="23"/>
    </w:p>
    <w:p>
      <w:pPr>
        <w:pStyle w:val="Compact"/>
        <w:numPr>
          <w:numId w:val="1002"/>
          <w:ilvl w:val="0"/>
        </w:numPr>
      </w:pPr>
      <w:r>
        <w:t xml:space="preserve">Working knowledge of best practices in relevant areas of IAM Domain (Identity Services, access control, LDAP, audit, Role and Attribute Based Access Control )</w:t>
      </w:r>
    </w:p>
    <w:p>
      <w:pPr>
        <w:pStyle w:val="Compact"/>
        <w:numPr>
          <w:numId w:val="1002"/>
          <w:ilvl w:val="0"/>
        </w:numPr>
      </w:pPr>
      <w:r>
        <w:t xml:space="preserve">Highly self-motivated and able to work with out supervision</w:t>
      </w:r>
    </w:p>
    <w:p>
      <w:pPr>
        <w:pStyle w:val="Compact"/>
        <w:numPr>
          <w:numId w:val="1002"/>
          <w:ilvl w:val="0"/>
        </w:numPr>
      </w:pPr>
      <w:r>
        <w:t xml:space="preserve">Bachelor’s degree in Computer Science or related field and a minimum of five years’ experience in IT security</w:t>
      </w:r>
    </w:p>
    <w:p>
      <w:pPr>
        <w:pStyle w:val="Compact"/>
        <w:numPr>
          <w:numId w:val="1002"/>
          <w:ilvl w:val="0"/>
        </w:numPr>
      </w:pPr>
      <w:r>
        <w:t xml:space="preserve">Ability to work with software and security architectures</w:t>
      </w:r>
    </w:p>
    <w:p>
      <w:pPr>
        <w:pStyle w:val="Compact"/>
        <w:numPr>
          <w:numId w:val="1002"/>
          <w:ilvl w:val="0"/>
        </w:numPr>
      </w:pPr>
      <w:r>
        <w:t xml:space="preserve">Ability to implement security practices for intranet and Extranet</w:t>
      </w:r>
    </w:p>
    <w:p>
      <w:pPr>
        <w:pStyle w:val="Compact"/>
        <w:numPr>
          <w:numId w:val="1002"/>
          <w:ilvl w:val="0"/>
        </w:numPr>
      </w:pPr>
      <w:r>
        <w:t xml:space="preserve">CISSP (Certified Information Systems Security Professional) is a plus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2021-10-28T13:23:07Z</dcterms:created>
  <dcterms:modified xsi:type="dcterms:W3CDTF">2021-10-28T13:23:07Z</dcterms:modified>
</cp:coreProperties>
</file>