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https://www.velvetjobs.com/job-descriptions/security-product-manager</w:t>
        </w:r>
      </w:hyperlink>
    </w:p>
    <w:p>
      <w:pPr>
        <w:pStyle w:val="Heading1"/>
      </w:pPr>
      <w:bookmarkStart w:id="21" w:name="example-of-security-product-manager-job-description"/>
      <w:r>
        <w:t xml:space="preserve">Example of Security Product Manager Job Description</w:t>
      </w:r>
      <w:bookmarkEnd w:id="21"/>
    </w:p>
    <w:p>
      <w:pPr>
        <w:pStyle w:val="Compact"/>
      </w:pPr>
      <w:r>
        <w:t xml:space="preserve">Our company is growing rapidly and is looking for a security product manager. To join our growing team, please review the list of responsibilities and qualifications.</w:t>
      </w:r>
    </w:p>
    <w:p>
      <w:pPr>
        <w:pStyle w:val="Heading2"/>
      </w:pPr>
      <w:bookmarkStart w:id="22" w:name="responsibilities-for-security-product-manager"/>
      <w:r>
        <w:t xml:space="preserve">Responsibilities for security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business cases and get approval for new features and services</w:t>
      </w:r>
    </w:p>
    <w:p>
      <w:pPr>
        <w:pStyle w:val="Compact"/>
        <w:numPr>
          <w:numId w:val="1001"/>
          <w:ilvl w:val="0"/>
        </w:numPr>
      </w:pPr>
      <w:r>
        <w:t xml:space="preserve">Manage the delivery of new features, services and upgrades including Go to Market, trialling and launches</w:t>
      </w:r>
    </w:p>
    <w:p>
      <w:pPr>
        <w:pStyle w:val="Compact"/>
        <w:numPr>
          <w:numId w:val="1001"/>
          <w:ilvl w:val="0"/>
        </w:numPr>
      </w:pPr>
      <w:r>
        <w:t xml:space="preserve">Develop and manage the product scorecard to track performance and competitiveness against key KPIs</w:t>
      </w:r>
    </w:p>
    <w:p>
      <w:pPr>
        <w:pStyle w:val="Compact"/>
        <w:numPr>
          <w:numId w:val="1001"/>
          <w:ilvl w:val="0"/>
        </w:numPr>
      </w:pPr>
      <w:r>
        <w:t xml:space="preserve">Work with external suppliers and provides regulatory and industry representation</w:t>
      </w:r>
    </w:p>
    <w:p>
      <w:pPr>
        <w:pStyle w:val="Compact"/>
        <w:numPr>
          <w:numId w:val="1001"/>
          <w:ilvl w:val="0"/>
        </w:numPr>
      </w:pPr>
      <w:r>
        <w:t xml:space="preserve">Author and design external-facing content such as datasheets, videos, white papers, solution briefs, blogs, press articles and other thought-leadership or high-impact assets</w:t>
      </w:r>
    </w:p>
    <w:p>
      <w:pPr>
        <w:pStyle w:val="Compact"/>
        <w:numPr>
          <w:numId w:val="1001"/>
          <w:ilvl w:val="0"/>
        </w:numPr>
      </w:pPr>
      <w:r>
        <w:t xml:space="preserve">Continuously assess customer needs, technology trends, and major competitors</w:t>
      </w:r>
    </w:p>
    <w:p>
      <w:pPr>
        <w:pStyle w:val="Compact"/>
        <w:numPr>
          <w:numId w:val="1001"/>
          <w:ilvl w:val="0"/>
        </w:numPr>
      </w:pPr>
      <w:r>
        <w:t xml:space="preserve">Gather feature requirements from key customers (end customers, product marketing, and sales organization) for designing new products and services</w:t>
      </w:r>
    </w:p>
    <w:p>
      <w:pPr>
        <w:pStyle w:val="Compact"/>
        <w:numPr>
          <w:numId w:val="1001"/>
          <w:ilvl w:val="0"/>
        </w:numPr>
      </w:pPr>
      <w:r>
        <w:t xml:space="preserve">Develop and maintain strategic product roadmap and priorities</w:t>
      </w:r>
    </w:p>
    <w:p>
      <w:pPr>
        <w:pStyle w:val="Compact"/>
        <w:numPr>
          <w:numId w:val="1001"/>
          <w:ilvl w:val="0"/>
        </w:numPr>
      </w:pPr>
      <w:r>
        <w:t xml:space="preserve">Become recognized as the internal expert on services</w:t>
      </w:r>
    </w:p>
    <w:p>
      <w:pPr>
        <w:pStyle w:val="Compact"/>
        <w:numPr>
          <w:numId w:val="1001"/>
          <w:ilvl w:val="0"/>
        </w:numPr>
      </w:pPr>
      <w:r>
        <w:t xml:space="preserve">Partner with marketing teams to develop product positioning and collaterals</w:t>
      </w:r>
    </w:p>
    <w:p>
      <w:pPr>
        <w:pStyle w:val="Heading2"/>
      </w:pPr>
      <w:bookmarkStart w:id="23" w:name="qualifications-for-security-product-manager"/>
      <w:r>
        <w:t xml:space="preserve">Qualifications for security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the major players in the Network Security market, their products, positioning and strategies for both traditional and advanced persistent threats</w:t>
      </w:r>
    </w:p>
    <w:p>
      <w:pPr>
        <w:pStyle w:val="Compact"/>
        <w:numPr>
          <w:numId w:val="1002"/>
          <w:ilvl w:val="0"/>
        </w:numPr>
      </w:pPr>
      <w:r>
        <w:t xml:space="preserve">Solid knowledge of security technologies and deployment methodologies</w:t>
      </w:r>
    </w:p>
    <w:p>
      <w:pPr>
        <w:pStyle w:val="Compact"/>
        <w:numPr>
          <w:numId w:val="1002"/>
          <w:ilvl w:val="0"/>
        </w:numPr>
      </w:pPr>
      <w:r>
        <w:t xml:space="preserve">Successful Product Management experience in the network security field</w:t>
      </w:r>
    </w:p>
    <w:p>
      <w:pPr>
        <w:pStyle w:val="Compact"/>
        <w:numPr>
          <w:numId w:val="1002"/>
          <w:ilvl w:val="0"/>
        </w:numPr>
      </w:pPr>
      <w:r>
        <w:t xml:space="preserve">Driven, results oriented individual, focused on execution in a teamoriented environment</w:t>
      </w:r>
    </w:p>
    <w:p>
      <w:pPr>
        <w:pStyle w:val="Compact"/>
        <w:numPr>
          <w:numId w:val="1002"/>
          <w:ilvl w:val="0"/>
        </w:numPr>
      </w:pPr>
      <w:r>
        <w:t xml:space="preserve">Ability to take ownership of the product and solution strategy, providing a clear and achievable roadmap for customer success</w:t>
      </w:r>
    </w:p>
    <w:p>
      <w:pPr>
        <w:pStyle w:val="Compact"/>
        <w:numPr>
          <w:numId w:val="1002"/>
          <w:ilvl w:val="0"/>
        </w:numPr>
      </w:pPr>
      <w:r>
        <w:t xml:space="preserve">Ability to capture and articulate customer problems and translatethose into product strategy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2021-10-28T13:15:02Z</dcterms:created>
  <dcterms:modified xsi:type="dcterms:W3CDTF">2021-10-28T13:15:02Z</dcterms:modified>
</cp:coreProperties>
</file>