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https://www.velvetjobs.com/job-descriptions/security-intelligence-analyst</w:t>
        </w:r>
      </w:hyperlink>
    </w:p>
    <w:p>
      <w:pPr>
        <w:pStyle w:val="Heading1"/>
      </w:pPr>
      <w:bookmarkStart w:id="21" w:name="example-of-security-intelligence-analyst-job-description"/>
      <w:r>
        <w:t xml:space="preserve">Example of Security Intelligence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security intelligence analyst. To join our growing team, please review the list of responsibilities and qualifications.</w:t>
      </w:r>
    </w:p>
    <w:p>
      <w:pPr>
        <w:pStyle w:val="Heading2"/>
      </w:pPr>
      <w:bookmarkStart w:id="22" w:name="responsibilities-for-security-intelligence-analyst"/>
      <w:r>
        <w:t xml:space="preserve">Responsibilities for security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Contributing to the development of new techniques and approaches to improve detection capability</w:t>
      </w:r>
    </w:p>
    <w:p>
      <w:pPr>
        <w:pStyle w:val="Compact"/>
        <w:numPr>
          <w:numId w:val="1001"/>
          <w:ilvl w:val="0"/>
        </w:numPr>
      </w:pPr>
      <w:r>
        <w:t xml:space="preserve">Respond to requests for information on topics on interests (groups, threats, targets, ) as required</w:t>
      </w:r>
    </w:p>
    <w:p>
      <w:pPr>
        <w:pStyle w:val="Compact"/>
        <w:numPr>
          <w:numId w:val="1001"/>
          <w:ilvl w:val="0"/>
        </w:numPr>
      </w:pPr>
      <w:r>
        <w:t xml:space="preserve">Real-time monitoring of third party security feeds, forums, and mailing lists to gather information on vulnerabilities and exploits related to the client</w:t>
      </w:r>
    </w:p>
    <w:p>
      <w:pPr>
        <w:pStyle w:val="Compact"/>
        <w:numPr>
          <w:numId w:val="1001"/>
          <w:ilvl w:val="0"/>
        </w:numPr>
      </w:pPr>
      <w:r>
        <w:t xml:space="preserve">Producing intelligence outputs to provide an accurate depiction of the current threat landscape and associated risk through the use of customer, community, and open source reporting</w:t>
      </w:r>
    </w:p>
    <w:p>
      <w:pPr>
        <w:pStyle w:val="Compact"/>
        <w:numPr>
          <w:numId w:val="1001"/>
          <w:ilvl w:val="0"/>
        </w:numPr>
      </w:pPr>
      <w:r>
        <w:t xml:space="preserve">Participate in regular threat focus meetings within CIC</w:t>
      </w:r>
    </w:p>
    <w:p>
      <w:pPr>
        <w:pStyle w:val="Compact"/>
        <w:numPr>
          <w:numId w:val="1001"/>
          <w:ilvl w:val="0"/>
        </w:numPr>
      </w:pPr>
      <w:r>
        <w:t xml:space="preserve">Review events, alarms, logs, and interpret data</w:t>
      </w:r>
    </w:p>
    <w:p>
      <w:pPr>
        <w:pStyle w:val="Compact"/>
        <w:numPr>
          <w:numId w:val="1001"/>
          <w:ilvl w:val="0"/>
        </w:numPr>
      </w:pPr>
      <w:r>
        <w:t xml:space="preserve">Conduct investigations to determine root cause of service abuse and telecom fraud</w:t>
      </w:r>
    </w:p>
    <w:p>
      <w:pPr>
        <w:pStyle w:val="Compact"/>
        <w:numPr>
          <w:numId w:val="1001"/>
          <w:ilvl w:val="0"/>
        </w:numPr>
      </w:pPr>
      <w:r>
        <w:t xml:space="preserve">Case management, prioritization, and working cases to resolution</w:t>
      </w:r>
    </w:p>
    <w:p>
      <w:pPr>
        <w:pStyle w:val="Compact"/>
        <w:numPr>
          <w:numId w:val="1001"/>
          <w:ilvl w:val="0"/>
        </w:numPr>
      </w:pPr>
      <w:r>
        <w:t xml:space="preserve">Document case results and creating incident reports</w:t>
      </w:r>
    </w:p>
    <w:p>
      <w:pPr>
        <w:pStyle w:val="Compact"/>
        <w:numPr>
          <w:numId w:val="1001"/>
          <w:ilvl w:val="0"/>
        </w:numPr>
      </w:pPr>
      <w:r>
        <w:t xml:space="preserve">Identify trends, patterns, and opportunities to improve service abuse / fraud prevention, detection results, and customer satisfaction</w:t>
      </w:r>
    </w:p>
    <w:p>
      <w:pPr>
        <w:pStyle w:val="Heading2"/>
      </w:pPr>
      <w:bookmarkStart w:id="23" w:name="qualifications-for-security-intelligence-analyst"/>
      <w:r>
        <w:t xml:space="preserve">Qualifications for security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or more years in security or intelligence analysis with an emphasis on security</w:t>
      </w:r>
    </w:p>
    <w:p>
      <w:pPr>
        <w:pStyle w:val="Compact"/>
        <w:numPr>
          <w:numId w:val="1002"/>
          <w:ilvl w:val="0"/>
        </w:numPr>
      </w:pPr>
      <w:r>
        <w:t xml:space="preserve">Strong written, verbal and interpersonal communication skills to interact with and effectively support management, co-workers, customers and all stakeholders of the company</w:t>
      </w:r>
    </w:p>
    <w:p>
      <w:pPr>
        <w:pStyle w:val="Compact"/>
        <w:numPr>
          <w:numId w:val="1002"/>
          <w:ilvl w:val="0"/>
        </w:numPr>
      </w:pPr>
      <w:r>
        <w:t xml:space="preserve">Knowledge and understanding of intelligence analysis writing style</w:t>
      </w:r>
    </w:p>
    <w:p>
      <w:pPr>
        <w:pStyle w:val="Compact"/>
        <w:numPr>
          <w:numId w:val="1002"/>
          <w:ilvl w:val="0"/>
        </w:numPr>
      </w:pPr>
      <w:r>
        <w:t xml:space="preserve">Thorough working knowledge of Word, PowerPoint, Excel, Access and Adobe</w:t>
      </w:r>
    </w:p>
    <w:p>
      <w:pPr>
        <w:pStyle w:val="Compact"/>
        <w:numPr>
          <w:numId w:val="1002"/>
          <w:ilvl w:val="0"/>
        </w:numPr>
      </w:pPr>
      <w:r>
        <w:t xml:space="preserve">Excellent research and documentation skills, including the ability to quickly research and provide analysis on complex and unfamiliar topics</w:t>
      </w:r>
    </w:p>
    <w:p>
      <w:pPr>
        <w:pStyle w:val="Compact"/>
        <w:numPr>
          <w:numId w:val="1002"/>
          <w:ilvl w:val="0"/>
        </w:numPr>
      </w:pPr>
      <w:r>
        <w:t xml:space="preserve">Demonstrated competency handling sensitive and confidential information with discretion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2021-10-28T12:52:48Z</dcterms:created>
  <dcterms:modified xsi:type="dcterms:W3CDTF">2021-10-28T12:52:48Z</dcterms:modified>
</cp:coreProperties>
</file>