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https://www.velvetjobs.com/job-descriptions/security-engineer-security-engineer</w:t>
        </w:r>
      </w:hyperlink>
    </w:p>
    <w:p>
      <w:pPr>
        <w:pStyle w:val="Heading1"/>
      </w:pPr>
      <w:bookmarkStart w:id="21" w:name="example-of-security-engineer-security-engineer-job-description"/>
      <w:r>
        <w:t xml:space="preserve">Example of Security Engineer, / Security Engineer Job Description</w:t>
      </w:r>
      <w:bookmarkEnd w:id="21"/>
    </w:p>
    <w:p>
      <w:pPr>
        <w:pStyle w:val="Compact"/>
      </w:pPr>
      <w:r>
        <w:t xml:space="preserve">Our company is searching for experienced candidates for the position of security engineer, / security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engineer-security-engineer"/>
      <w:r>
        <w:t xml:space="preserve">Responsibilities for security engineer, / security engineer</w:t>
      </w:r>
      <w:bookmarkEnd w:id="22"/>
    </w:p>
    <w:p>
      <w:pPr>
        <w:pStyle w:val="Compact"/>
        <w:numPr>
          <w:numId w:val="1001"/>
          <w:ilvl w:val="0"/>
        </w:numPr>
      </w:pPr>
      <w:r>
        <w:t xml:space="preserve">Provide Level 3 support for security incidents, investigations, running forensics tools and event documentation/reporting</w:t>
      </w:r>
    </w:p>
    <w:p>
      <w:pPr>
        <w:pStyle w:val="Compact"/>
        <w:numPr>
          <w:numId w:val="1001"/>
          <w:ilvl w:val="0"/>
        </w:numPr>
      </w:pPr>
      <w:r>
        <w:t xml:space="preserve">Documents support guidelines and procedures</w:t>
      </w:r>
    </w:p>
    <w:p>
      <w:pPr>
        <w:pStyle w:val="Compact"/>
        <w:numPr>
          <w:numId w:val="1001"/>
          <w:ilvl w:val="0"/>
        </w:numPr>
      </w:pPr>
      <w:r>
        <w:t xml:space="preserve">Utilize his/her technical (area of) expertise on fairly complex, high-priority projects and/or processes</w:t>
      </w:r>
    </w:p>
    <w:p>
      <w:pPr>
        <w:pStyle w:val="Compact"/>
        <w:numPr>
          <w:numId w:val="1001"/>
          <w:ilvl w:val="0"/>
        </w:numPr>
      </w:pPr>
      <w:r>
        <w:t xml:space="preserve">Based on documented procedures, perform moves, adds, and changes to Huron’s enterprise monitoring solution</w:t>
      </w:r>
    </w:p>
    <w:p>
      <w:pPr>
        <w:pStyle w:val="Compact"/>
        <w:numPr>
          <w:numId w:val="1001"/>
          <w:ilvl w:val="0"/>
        </w:numPr>
      </w:pPr>
      <w:r>
        <w:t xml:space="preserve">Educate developers, users and management on risks and best practices</w:t>
      </w:r>
    </w:p>
    <w:p>
      <w:pPr>
        <w:pStyle w:val="Compact"/>
        <w:numPr>
          <w:numId w:val="1001"/>
          <w:ilvl w:val="0"/>
        </w:numPr>
      </w:pPr>
      <w:r>
        <w:t xml:space="preserve">Function as lead engineer for several IT Risk projects</w:t>
      </w:r>
    </w:p>
    <w:p>
      <w:pPr>
        <w:pStyle w:val="Compact"/>
        <w:numPr>
          <w:numId w:val="1001"/>
          <w:ilvl w:val="0"/>
        </w:numPr>
      </w:pPr>
      <w:r>
        <w:t xml:space="preserve">Manage and maintain the Log Archiving (Splunk) platform</w:t>
      </w:r>
    </w:p>
    <w:p>
      <w:pPr>
        <w:pStyle w:val="Compact"/>
        <w:numPr>
          <w:numId w:val="1001"/>
          <w:ilvl w:val="0"/>
        </w:numPr>
      </w:pPr>
      <w:r>
        <w:t xml:space="preserve">Work with topics related to Cyber Security in support of State of South Carolina and Marine Corps customers</w:t>
      </w:r>
    </w:p>
    <w:p>
      <w:pPr>
        <w:pStyle w:val="Compact"/>
        <w:numPr>
          <w:numId w:val="1001"/>
          <w:ilvl w:val="0"/>
        </w:numPr>
      </w:pPr>
      <w:r>
        <w:t xml:space="preserve">Document the results of testing in standardized test artifacts</w:t>
      </w:r>
    </w:p>
    <w:p>
      <w:pPr>
        <w:pStyle w:val="Compact"/>
        <w:numPr>
          <w:numId w:val="1001"/>
          <w:ilvl w:val="0"/>
        </w:numPr>
      </w:pPr>
      <w:r>
        <w:t xml:space="preserve">Present the results of the data analysis through formal reporting – both written and verbal</w:t>
      </w:r>
    </w:p>
    <w:p>
      <w:pPr>
        <w:pStyle w:val="Heading2"/>
      </w:pPr>
      <w:bookmarkStart w:id="23" w:name="qualifications-for-security-engineer-security-engineer"/>
      <w:r>
        <w:t xml:space="preserve">Qualifications for security engineer, / security engineer</w:t>
      </w:r>
      <w:bookmarkEnd w:id="23"/>
    </w:p>
    <w:p>
      <w:pPr>
        <w:pStyle w:val="Compact"/>
        <w:numPr>
          <w:numId w:val="1002"/>
          <w:ilvl w:val="0"/>
        </w:numPr>
      </w:pPr>
      <w:r>
        <w:t xml:space="preserve">Enterprise caliber security appliance / system configuration, deployment, and management experience ranging from firewalls &amp; IPS’ to SIEM’s and proxies (and more!)</w:t>
      </w:r>
    </w:p>
    <w:p>
      <w:pPr>
        <w:pStyle w:val="Compact"/>
        <w:numPr>
          <w:numId w:val="1002"/>
          <w:ilvl w:val="0"/>
        </w:numPr>
      </w:pPr>
      <w:r>
        <w:t xml:space="preserve">Experience using commercial and open source security software such as Nmap, Nessus, Wireshark, Rapid7, WebInspect, Metasploit Framework, Ettercap, Burp Suite</w:t>
      </w:r>
    </w:p>
    <w:p>
      <w:pPr>
        <w:pStyle w:val="Compact"/>
        <w:numPr>
          <w:numId w:val="1002"/>
          <w:ilvl w:val="0"/>
        </w:numPr>
      </w:pPr>
      <w:r>
        <w:t xml:space="preserve">Significant experience with enterprise Linux-based architectures and security design</w:t>
      </w:r>
    </w:p>
    <w:p>
      <w:pPr>
        <w:pStyle w:val="Compact"/>
        <w:numPr>
          <w:numId w:val="1002"/>
          <w:ilvl w:val="0"/>
        </w:numPr>
      </w:pPr>
      <w:r>
        <w:t xml:space="preserve">A strong level of comfort with core Windows security principles and intricacies and the roles they play within an enterprise</w:t>
      </w:r>
    </w:p>
    <w:p>
      <w:pPr>
        <w:pStyle w:val="Compact"/>
        <w:numPr>
          <w:numId w:val="1002"/>
          <w:ilvl w:val="0"/>
        </w:numPr>
      </w:pPr>
      <w:r>
        <w:t xml:space="preserve">Strong general networking and security knowledge (Firewalls, Routing, DNS, NAT, packet trace and analysis)</w:t>
      </w:r>
    </w:p>
    <w:p>
      <w:pPr>
        <w:pStyle w:val="Compact"/>
        <w:numPr>
          <w:numId w:val="1002"/>
          <w:ilvl w:val="0"/>
        </w:numPr>
      </w:pPr>
      <w:r>
        <w:t xml:space="preserve">A bachelor’s degree in a technology, science or mathematics discipline is required for this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engineer-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engineer-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2021-10-28T13:03:29Z</dcterms:created>
  <dcterms:modified xsi:type="dcterms:W3CDTF">2021-10-28T13:03:29Z</dcterms:modified>
</cp:coreProperties>
</file>