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https://www.velvetjobs.com/job-descriptions/security-consultant</w:t>
        </w:r>
      </w:hyperlink>
    </w:p>
    <w:p>
      <w:pPr>
        <w:pStyle w:val="Heading1"/>
      </w:pPr>
      <w:bookmarkStart w:id="21" w:name="example-of-security-consultant-job-description"/>
      <w:r>
        <w:t xml:space="preserve">Example of Security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consultant. To join our growing team, please review the list of responsibilities and qualifications.</w:t>
      </w:r>
    </w:p>
    <w:p>
      <w:pPr>
        <w:pStyle w:val="Heading2"/>
      </w:pPr>
      <w:bookmarkStart w:id="22" w:name="responsibilities-for-security-consultant"/>
      <w:r>
        <w:t xml:space="preserve">Responsibilities for security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well-informed Security Engineering advice, typically on more than one topic, taking steps to ensure that it is properly understood and appropriately exploited, to enhance the effectiveness of significant activities</w:t>
      </w:r>
    </w:p>
    <w:p>
      <w:pPr>
        <w:pStyle w:val="Compact"/>
        <w:numPr>
          <w:numId w:val="1001"/>
          <w:ilvl w:val="0"/>
        </w:numPr>
      </w:pPr>
      <w:r>
        <w:t xml:space="preserve">Ensure all areas of specialism within Cyber Engineering are appropriately engaged and kept informed of developments for the aligned portfolio or CIO function</w:t>
      </w:r>
    </w:p>
    <w:p>
      <w:pPr>
        <w:pStyle w:val="Compact"/>
        <w:numPr>
          <w:numId w:val="1001"/>
          <w:ilvl w:val="0"/>
        </w:numPr>
      </w:pPr>
      <w:r>
        <w:t xml:space="preserve">Lead and facilitate any requests from Senior Cyber Security &amp; BUCF Leadership team warranting support across any SME’s from Cyber Engineering function</w:t>
      </w:r>
    </w:p>
    <w:p>
      <w:pPr>
        <w:pStyle w:val="Compact"/>
        <w:numPr>
          <w:numId w:val="1001"/>
          <w:ilvl w:val="0"/>
        </w:numPr>
      </w:pPr>
      <w:r>
        <w:t xml:space="preserve">Lead consultancy studies and services on IT security and technical matters regarding a large landscape of IT projects and systems in a challenging environment</w:t>
      </w:r>
    </w:p>
    <w:p>
      <w:pPr>
        <w:pStyle w:val="Compact"/>
        <w:numPr>
          <w:numId w:val="1001"/>
          <w:ilvl w:val="0"/>
        </w:numPr>
      </w:pPr>
      <w:r>
        <w:t xml:space="preserve">Perform Security/Quality/Technical reviews of documentation</w:t>
      </w:r>
    </w:p>
    <w:p>
      <w:pPr>
        <w:pStyle w:val="Compact"/>
        <w:numPr>
          <w:numId w:val="1001"/>
          <w:ilvl w:val="0"/>
        </w:numPr>
      </w:pPr>
      <w:r>
        <w:t xml:space="preserve">Perform security related IT process assessments and audits</w:t>
      </w:r>
    </w:p>
    <w:p>
      <w:pPr>
        <w:pStyle w:val="Compact"/>
        <w:numPr>
          <w:numId w:val="1001"/>
          <w:ilvl w:val="0"/>
        </w:numPr>
      </w:pPr>
      <w:r>
        <w:t xml:space="preserve">Apply your technical knowledge in a quality control, verification, coordination and consulting role</w:t>
      </w:r>
    </w:p>
    <w:p>
      <w:pPr>
        <w:pStyle w:val="Compact"/>
        <w:numPr>
          <w:numId w:val="1001"/>
          <w:ilvl w:val="0"/>
        </w:numPr>
      </w:pPr>
      <w:r>
        <w:t xml:space="preserve">Support and actively contribute to improving security and technical aspects in the IT lifecycle by providing written recommendations for improvement and reports</w:t>
      </w:r>
    </w:p>
    <w:p>
      <w:pPr>
        <w:pStyle w:val="Compact"/>
        <w:numPr>
          <w:numId w:val="1001"/>
          <w:ilvl w:val="0"/>
        </w:numPr>
      </w:pPr>
      <w:r>
        <w:t xml:space="preserve">Participate in security/technical workshops and pre-reviews</w:t>
      </w:r>
    </w:p>
    <w:p>
      <w:pPr>
        <w:pStyle w:val="Compact"/>
        <w:numPr>
          <w:numId w:val="1001"/>
          <w:ilvl w:val="0"/>
        </w:numPr>
      </w:pPr>
      <w:r>
        <w:t xml:space="preserve">Coaching on information systems security and IT processes</w:t>
      </w:r>
    </w:p>
    <w:p>
      <w:pPr>
        <w:pStyle w:val="Heading2"/>
      </w:pPr>
      <w:bookmarkStart w:id="23" w:name="qualifications-for-security-consultant"/>
      <w:r>
        <w:t xml:space="preserve">Qualifications for security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understanding of policies and procedures, technical security solutions and infrastructure modifications to ensure SOX, PCI, HIPAA, are met</w:t>
      </w:r>
    </w:p>
    <w:p>
      <w:pPr>
        <w:pStyle w:val="Compact"/>
        <w:numPr>
          <w:numId w:val="1002"/>
          <w:ilvl w:val="0"/>
        </w:numPr>
      </w:pPr>
      <w:r>
        <w:t xml:space="preserve">Open to Travel up to 50% ( 2 days a week twice a month)</w:t>
      </w:r>
    </w:p>
    <w:p>
      <w:pPr>
        <w:pStyle w:val="Compact"/>
        <w:numPr>
          <w:numId w:val="1002"/>
          <w:ilvl w:val="0"/>
        </w:numPr>
      </w:pPr>
      <w:r>
        <w:t xml:space="preserve">Experience developing secure coding practices with Java, JavaScript, C++, and Objective C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mobile application security testing</w:t>
      </w:r>
    </w:p>
    <w:p>
      <w:pPr>
        <w:pStyle w:val="Compact"/>
        <w:numPr>
          <w:numId w:val="1002"/>
          <w:ilvl w:val="0"/>
        </w:numPr>
      </w:pPr>
      <w:r>
        <w:t xml:space="preserve">The applicant must be fluent in Portuguese or Spanish and have advanced skills with English</w:t>
      </w:r>
    </w:p>
    <w:p>
      <w:pPr>
        <w:pStyle w:val="Compact"/>
        <w:numPr>
          <w:numId w:val="1002"/>
          <w:ilvl w:val="0"/>
        </w:numPr>
      </w:pPr>
      <w:r>
        <w:t xml:space="preserve">To do this job, you must be proficient in technical support, HSM deployment, network and storage encryption, cryptography, network security protocols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