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https://www.velvetjobs.com/job-descriptions/security-business-analyst</w:t>
        </w:r>
      </w:hyperlink>
    </w:p>
    <w:p>
      <w:pPr>
        <w:pStyle w:val="Heading1"/>
      </w:pPr>
      <w:bookmarkStart w:id="21" w:name="example-of-security-business-analyst-job-description"/>
      <w:r>
        <w:t xml:space="preserve">Example of Security Business Analyst Job Description</w:t>
      </w:r>
      <w:bookmarkEnd w:id="21"/>
    </w:p>
    <w:p>
      <w:pPr>
        <w:pStyle w:val="Compact"/>
      </w:pPr>
      <w:r>
        <w:t xml:space="preserve">Our company is looking for a security business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curity-business-analyst"/>
      <w:r>
        <w:t xml:space="preserve">Responsibilities for security business analyst</w:t>
      </w:r>
      <w:bookmarkEnd w:id="22"/>
    </w:p>
    <w:p>
      <w:pPr>
        <w:pStyle w:val="Compact"/>
        <w:numPr>
          <w:numId w:val="1001"/>
          <w:ilvl w:val="0"/>
        </w:numPr>
      </w:pPr>
      <w:r>
        <w:t xml:space="preserve">Serve as liaison with Quality Assurance to ensure test and integration plans meet requirement objectives</w:t>
      </w:r>
    </w:p>
    <w:p>
      <w:pPr>
        <w:pStyle w:val="Compact"/>
        <w:numPr>
          <w:numId w:val="1001"/>
          <w:ilvl w:val="0"/>
        </w:numPr>
      </w:pPr>
      <w:r>
        <w:t xml:space="preserve">Perform UAT through performing validation and facilitating customer sign-off</w:t>
      </w:r>
    </w:p>
    <w:p>
      <w:pPr>
        <w:pStyle w:val="Compact"/>
        <w:numPr>
          <w:numId w:val="1001"/>
          <w:ilvl w:val="0"/>
        </w:numPr>
      </w:pPr>
      <w:r>
        <w:t xml:space="preserve">Drive process/continuous improvement, suggest changes to existing standards/templates/ tools based on best practices and inefficiencies creating new best practice templates/tools where they do not exist</w:t>
      </w:r>
    </w:p>
    <w:p>
      <w:pPr>
        <w:pStyle w:val="Compact"/>
        <w:numPr>
          <w:numId w:val="1001"/>
          <w:ilvl w:val="0"/>
        </w:numPr>
      </w:pPr>
      <w:r>
        <w:t xml:space="preserve">Support monthly reporting to CISO through compi</w:t>
      </w:r>
    </w:p>
    <w:p>
      <w:pPr>
        <w:pStyle w:val="Compact"/>
        <w:numPr>
          <w:numId w:val="1001"/>
          <w:ilvl w:val="0"/>
        </w:numPr>
      </w:pPr>
      <w:r>
        <w:t xml:space="preserve">May be asked to produce process re-engineering maps that identify current and desired state and gap analysis</w:t>
      </w:r>
    </w:p>
    <w:p>
      <w:pPr>
        <w:pStyle w:val="Compact"/>
        <w:numPr>
          <w:numId w:val="1001"/>
          <w:ilvl w:val="0"/>
        </w:numPr>
      </w:pPr>
      <w:r>
        <w:t xml:space="preserve">Work directly with customers to research, troubleshoot, and resolve security and business process issues in a timely manner</w:t>
      </w:r>
    </w:p>
    <w:p>
      <w:pPr>
        <w:pStyle w:val="Compact"/>
        <w:numPr>
          <w:numId w:val="1001"/>
          <w:ilvl w:val="0"/>
        </w:numPr>
      </w:pPr>
      <w:r>
        <w:t xml:space="preserve">Participate in project / agile planning sessions with project managers, business analysts and team members to analyse business requirements</w:t>
      </w:r>
    </w:p>
    <w:p>
      <w:pPr>
        <w:pStyle w:val="Compact"/>
        <w:numPr>
          <w:numId w:val="1001"/>
          <w:ilvl w:val="0"/>
        </w:numPr>
      </w:pPr>
      <w:r>
        <w:t xml:space="preserve">Influence multiple business disciplines, functions and the business' strategic direction through technology solution recommendations</w:t>
      </w:r>
    </w:p>
    <w:p>
      <w:pPr>
        <w:pStyle w:val="Compact"/>
        <w:numPr>
          <w:numId w:val="1001"/>
          <w:ilvl w:val="0"/>
        </w:numPr>
      </w:pPr>
      <w:r>
        <w:t xml:space="preserve">Advising on options, risks and cost versus benefits</w:t>
      </w:r>
    </w:p>
    <w:p>
      <w:pPr>
        <w:pStyle w:val="Compact"/>
        <w:numPr>
          <w:numId w:val="1001"/>
          <w:ilvl w:val="0"/>
        </w:numPr>
      </w:pPr>
      <w:r>
        <w:t xml:space="preserve">Oversee the design/development/configuration/testing of the product / solutions to ensure they delivered as per the customers specifications and ensure successful project delivery</w:t>
      </w:r>
    </w:p>
    <w:p>
      <w:pPr>
        <w:pStyle w:val="Heading2"/>
      </w:pPr>
      <w:bookmarkStart w:id="23" w:name="qualifications-for-security-business-analyst"/>
      <w:r>
        <w:t xml:space="preserve">Qualifications for security business analyst</w:t>
      </w:r>
      <w:bookmarkEnd w:id="23"/>
    </w:p>
    <w:p>
      <w:pPr>
        <w:pStyle w:val="Compact"/>
        <w:numPr>
          <w:numId w:val="1002"/>
          <w:ilvl w:val="0"/>
        </w:numPr>
      </w:pPr>
      <w:r>
        <w:t xml:space="preserve">Strategically align products and services - Broaden engagement with TIR and CTO to align roadmaps with TSA Partner with SecArch CN and EI for early access to new products requirements</w:t>
      </w:r>
    </w:p>
    <w:p>
      <w:pPr>
        <w:pStyle w:val="Compact"/>
        <w:numPr>
          <w:numId w:val="1002"/>
          <w:ilvl w:val="0"/>
        </w:numPr>
      </w:pPr>
      <w:r>
        <w:t xml:space="preserve">Advanced programming knowledge (SQL, Visual Basic)</w:t>
      </w:r>
    </w:p>
    <w:p>
      <w:pPr>
        <w:pStyle w:val="Compact"/>
        <w:numPr>
          <w:numId w:val="1002"/>
          <w:ilvl w:val="0"/>
        </w:numPr>
      </w:pPr>
      <w:r>
        <w:t xml:space="preserve">Advanced MS Office Suite and programs to include Word, PowerPoint, Outlook, InfoPath, SharePoint</w:t>
      </w:r>
    </w:p>
    <w:p>
      <w:pPr>
        <w:pStyle w:val="Compact"/>
        <w:numPr>
          <w:numId w:val="1002"/>
          <w:ilvl w:val="0"/>
        </w:numPr>
      </w:pPr>
      <w:r>
        <w:t xml:space="preserve">Advanced Internet skills</w:t>
      </w:r>
    </w:p>
    <w:p>
      <w:pPr>
        <w:pStyle w:val="Compact"/>
        <w:numPr>
          <w:numId w:val="1002"/>
          <w:ilvl w:val="0"/>
        </w:numPr>
      </w:pPr>
      <w:r>
        <w:t xml:space="preserve">Ability to summarize and present composite information both written and verbally</w:t>
      </w:r>
    </w:p>
    <w:p>
      <w:pPr>
        <w:pStyle w:val="Compact"/>
        <w:numPr>
          <w:numId w:val="1002"/>
          <w:ilvl w:val="0"/>
        </w:numPr>
      </w:pPr>
      <w:r>
        <w:t xml:space="preserve">General financial understanding (periodic performance reporting, quarterly Capex and Opex budgeting and planning)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curity-busines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curity-busines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2021-10-28T13:24:18Z</dcterms:created>
  <dcterms:modified xsi:type="dcterms:W3CDTF">2021-10-28T13:24:18Z</dcterms:modified>
</cp:coreProperties>
</file>