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https://www.velvetjobs.com/job-descriptions/security-analyst</w:t>
        </w:r>
      </w:hyperlink>
    </w:p>
    <w:p>
      <w:pPr>
        <w:pStyle w:val="Heading1"/>
      </w:pPr>
      <w:bookmarkStart w:id="21" w:name="example-of-security-analyst-job-description"/>
      <w:r>
        <w:t xml:space="preserve">Example of Security Analyst Job Description</w:t>
      </w:r>
      <w:bookmarkEnd w:id="21"/>
    </w:p>
    <w:p>
      <w:pPr>
        <w:pStyle w:val="Compact"/>
      </w:pPr>
      <w:r>
        <w:t xml:space="preserve">Our company is looking to fill the role of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analyst"/>
      <w:r>
        <w:t xml:space="preserve">Responsibilities for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have basic Problem Management familiarity to assist in this process</w:t>
      </w:r>
    </w:p>
    <w:p>
      <w:pPr>
        <w:pStyle w:val="Compact"/>
        <w:numPr>
          <w:numId w:val="1001"/>
          <w:ilvl w:val="0"/>
        </w:numPr>
      </w:pPr>
      <w:r>
        <w:t xml:space="preserve">Should be familiar with the Root Cause Analysis (RCA) process to assist with documenting RCA's</w:t>
      </w:r>
    </w:p>
    <w:p>
      <w:pPr>
        <w:pStyle w:val="Compact"/>
        <w:numPr>
          <w:numId w:val="1001"/>
          <w:ilvl w:val="0"/>
        </w:numPr>
      </w:pPr>
      <w:r>
        <w:t xml:space="preserve">Should have basic Capacity Management understanding to assist with this process</w:t>
      </w:r>
    </w:p>
    <w:p>
      <w:pPr>
        <w:pStyle w:val="Compact"/>
        <w:numPr>
          <w:numId w:val="1001"/>
          <w:ilvl w:val="0"/>
        </w:numPr>
      </w:pPr>
      <w:r>
        <w:t xml:space="preserve">Provide guidance &amp; recommendations on risk &amp; security posture at the client’s sites</w:t>
      </w:r>
    </w:p>
    <w:p>
      <w:pPr>
        <w:pStyle w:val="Compact"/>
        <w:numPr>
          <w:numId w:val="1001"/>
          <w:ilvl w:val="0"/>
        </w:numPr>
      </w:pPr>
      <w:r>
        <w:t xml:space="preserve">Provide functional expertise for customer projects that contain in-scope security requirements</w:t>
      </w:r>
    </w:p>
    <w:p>
      <w:pPr>
        <w:pStyle w:val="Compact"/>
        <w:numPr>
          <w:numId w:val="1001"/>
          <w:ilvl w:val="0"/>
        </w:numPr>
      </w:pPr>
      <w:r>
        <w:t xml:space="preserve">Consult with SOC support personnel on most pertinent security incidents, and provide customers with remediation recommendations</w:t>
      </w:r>
    </w:p>
    <w:p>
      <w:pPr>
        <w:pStyle w:val="Compact"/>
        <w:numPr>
          <w:numId w:val="1001"/>
          <w:ilvl w:val="0"/>
        </w:numPr>
      </w:pPr>
      <w:r>
        <w:t xml:space="preserve">Work with the clients, Security Services Advisor (SSA) &amp; SOC to define action plans that are easy to implement, effective at reducing risk and will take advantage of existing people, processes, and technologies</w:t>
      </w:r>
    </w:p>
    <w:p>
      <w:pPr>
        <w:pStyle w:val="Compact"/>
        <w:numPr>
          <w:numId w:val="1001"/>
          <w:ilvl w:val="0"/>
        </w:numPr>
      </w:pPr>
      <w:r>
        <w:t xml:space="preserve">Strong foundation on Networks(OSI Model) &amp; have experience with Routing &amp; Switching</w:t>
      </w:r>
    </w:p>
    <w:p>
      <w:pPr>
        <w:pStyle w:val="Compact"/>
        <w:numPr>
          <w:numId w:val="1001"/>
          <w:ilvl w:val="0"/>
        </w:numPr>
      </w:pPr>
      <w:r>
        <w:t xml:space="preserve">Strong security mindset and is comfortable with working in UNIX-based environments like Linux</w:t>
      </w:r>
    </w:p>
    <w:p>
      <w:pPr>
        <w:pStyle w:val="Compact"/>
        <w:numPr>
          <w:numId w:val="1001"/>
          <w:ilvl w:val="0"/>
        </w:numPr>
      </w:pPr>
      <w:r>
        <w:t xml:space="preserve">Infrastructure Management (• Device Health and Incident Management • Simple change control for managed devices)</w:t>
      </w:r>
    </w:p>
    <w:p>
      <w:pPr>
        <w:pStyle w:val="Heading2"/>
      </w:pPr>
      <w:bookmarkStart w:id="23" w:name="qualifications-for-security-analyst"/>
      <w:r>
        <w:t xml:space="preserve">Qualifications for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security products, vulnerability analysis and log analysis (SEIM)</w:t>
      </w:r>
    </w:p>
    <w:p>
      <w:pPr>
        <w:pStyle w:val="Compact"/>
        <w:numPr>
          <w:numId w:val="1002"/>
          <w:ilvl w:val="0"/>
        </w:numPr>
      </w:pPr>
      <w:r>
        <w:t xml:space="preserve">2+ years’ experience with security technologies is required</w:t>
      </w:r>
    </w:p>
    <w:p>
      <w:pPr>
        <w:pStyle w:val="Compact"/>
        <w:numPr>
          <w:numId w:val="1002"/>
          <w:ilvl w:val="0"/>
        </w:numPr>
      </w:pPr>
      <w:r>
        <w:t xml:space="preserve">System Administration experience in at least one operating system - Windows or UNIX is required</w:t>
      </w:r>
    </w:p>
    <w:p>
      <w:pPr>
        <w:pStyle w:val="Compact"/>
        <w:numPr>
          <w:numId w:val="1002"/>
          <w:ilvl w:val="0"/>
        </w:numPr>
      </w:pPr>
      <w:r>
        <w:t xml:space="preserve">Displays basic knowledge of security processes, requirements and industry standards in relation to Cryptographic keys management, PKI management, S.W.I.F.T</w:t>
      </w:r>
    </w:p>
    <w:p>
      <w:pPr>
        <w:pStyle w:val="Compact"/>
        <w:numPr>
          <w:numId w:val="1002"/>
          <w:ilvl w:val="0"/>
        </w:numPr>
      </w:pPr>
      <w:r>
        <w:t xml:space="preserve">Know thy enemy! Strong desire to stay abreast of emerging threats and the capability to recommend best practices to mitigate and defend against them</w:t>
      </w:r>
    </w:p>
    <w:p>
      <w:pPr>
        <w:pStyle w:val="Compact"/>
        <w:numPr>
          <w:numId w:val="1002"/>
          <w:ilvl w:val="0"/>
        </w:numPr>
      </w:pPr>
      <w:r>
        <w:t xml:space="preserve">In depth knowledge of network topologies, communications protocols, and service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2021-10-28T13:02:10Z</dcterms:created>
  <dcterms:modified xsi:type="dcterms:W3CDTF">2021-10-28T13:02:10Z</dcterms:modified>
</cp:coreProperties>
</file>