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https://www.velvetjobs.com/job-descriptions/security-access</w:t>
        </w:r>
      </w:hyperlink>
    </w:p>
    <w:p>
      <w:pPr>
        <w:pStyle w:val="Heading1"/>
      </w:pPr>
      <w:bookmarkStart w:id="21" w:name="example-of-security-access-job-description"/>
      <w:r>
        <w:t xml:space="preserve">Example of Security &amp; Access Job Description</w:t>
      </w:r>
      <w:bookmarkEnd w:id="21"/>
    </w:p>
    <w:p>
      <w:pPr>
        <w:pStyle w:val="Compact"/>
      </w:pPr>
      <w:r>
        <w:t xml:space="preserve">Our growing company is looking to fill the role of security &amp; access.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access"/>
      <w:r>
        <w:t xml:space="preserve">Responsibilities for security &amp; access</w:t>
      </w:r>
      <w:bookmarkEnd w:id="22"/>
    </w:p>
    <w:p>
      <w:pPr>
        <w:pStyle w:val="Compact"/>
        <w:numPr>
          <w:numId w:val="1001"/>
          <w:ilvl w:val="0"/>
        </w:numPr>
      </w:pPr>
      <w:r>
        <w:t xml:space="preserve">Ensure Weekly Segregation of Duties are managed for Market Operation</w:t>
      </w:r>
    </w:p>
    <w:p>
      <w:pPr>
        <w:pStyle w:val="Compact"/>
        <w:numPr>
          <w:numId w:val="1001"/>
          <w:ilvl w:val="0"/>
        </w:numPr>
      </w:pPr>
      <w:r>
        <w:t xml:space="preserve">Ensure you can effectively use Excel to download and arrange pivot data</w:t>
      </w:r>
    </w:p>
    <w:p>
      <w:pPr>
        <w:pStyle w:val="Compact"/>
        <w:numPr>
          <w:numId w:val="1001"/>
          <w:ilvl w:val="0"/>
        </w:numPr>
      </w:pPr>
      <w:r>
        <w:t xml:space="preserve">Manage and record resolutions and activities into Service Desk software to ensure effective status updates, to log all administrative activities relevant to future audits</w:t>
      </w:r>
    </w:p>
    <w:p>
      <w:pPr>
        <w:pStyle w:val="Compact"/>
        <w:numPr>
          <w:numId w:val="1001"/>
          <w:ilvl w:val="0"/>
        </w:numPr>
      </w:pPr>
      <w:r>
        <w:t xml:space="preserve">Develop and Champion System Technical Specifications (STS) level requirements - Complete system performance requirements in STS level requirements in DOORS</w:t>
      </w:r>
    </w:p>
    <w:p>
      <w:pPr>
        <w:pStyle w:val="Compact"/>
        <w:numPr>
          <w:numId w:val="1001"/>
          <w:ilvl w:val="0"/>
        </w:numPr>
      </w:pPr>
      <w:r>
        <w:t xml:space="preserve">Support Feature work group</w:t>
      </w:r>
    </w:p>
    <w:p>
      <w:pPr>
        <w:pStyle w:val="Compact"/>
        <w:numPr>
          <w:numId w:val="1001"/>
          <w:ilvl w:val="0"/>
        </w:numPr>
      </w:pPr>
      <w:r>
        <w:t xml:space="preserve">Approve deviation requests that cannot/do not meet System Requirements and support proper escalation and long-term resolution</w:t>
      </w:r>
    </w:p>
    <w:p>
      <w:pPr>
        <w:pStyle w:val="Compact"/>
        <w:numPr>
          <w:numId w:val="1001"/>
          <w:ilvl w:val="0"/>
        </w:numPr>
      </w:pPr>
      <w:r>
        <w:t xml:space="preserve">Develop and maintain system technology roll-out</w:t>
      </w:r>
    </w:p>
    <w:p>
      <w:pPr>
        <w:pStyle w:val="Compact"/>
        <w:numPr>
          <w:numId w:val="1001"/>
          <w:ilvl w:val="0"/>
        </w:numPr>
      </w:pPr>
      <w:r>
        <w:t xml:space="preserve">Lead effort to generate system level DFMEA</w:t>
      </w:r>
    </w:p>
    <w:p>
      <w:pPr>
        <w:pStyle w:val="Compact"/>
        <w:numPr>
          <w:numId w:val="1001"/>
          <w:ilvl w:val="0"/>
        </w:numPr>
      </w:pPr>
      <w:r>
        <w:t xml:space="preserve">Ensure System development follows System Safety Process</w:t>
      </w:r>
    </w:p>
    <w:p>
      <w:pPr>
        <w:pStyle w:val="Compact"/>
        <w:numPr>
          <w:numId w:val="1001"/>
          <w:ilvl w:val="0"/>
        </w:numPr>
      </w:pPr>
      <w:r>
        <w:t xml:space="preserve">Allocate System Level requirements to appropriate sub systems and components</w:t>
      </w:r>
    </w:p>
    <w:p>
      <w:pPr>
        <w:pStyle w:val="Heading2"/>
      </w:pPr>
      <w:bookmarkStart w:id="23" w:name="qualifications-for-security-access"/>
      <w:r>
        <w:t xml:space="preserve">Qualifications for security &amp; access</w:t>
      </w:r>
      <w:bookmarkEnd w:id="23"/>
    </w:p>
    <w:p>
      <w:pPr>
        <w:pStyle w:val="Compact"/>
        <w:numPr>
          <w:numId w:val="1002"/>
          <w:ilvl w:val="0"/>
        </w:numPr>
      </w:pPr>
      <w:r>
        <w:t xml:space="preserve">Working knowledge of Oracle Identity Management suites</w:t>
      </w:r>
    </w:p>
    <w:p>
      <w:pPr>
        <w:pStyle w:val="Compact"/>
        <w:numPr>
          <w:numId w:val="1002"/>
          <w:ilvl w:val="0"/>
        </w:numPr>
      </w:pPr>
      <w:r>
        <w:t xml:space="preserve">In-depth and proven knowledge in building automated solutions using various coding languages will be an added advantage (Java, C#, VBScript, Perl and Shell script)</w:t>
      </w:r>
    </w:p>
    <w:p>
      <w:pPr>
        <w:pStyle w:val="Compact"/>
        <w:numPr>
          <w:numId w:val="1002"/>
          <w:ilvl w:val="0"/>
        </w:numPr>
      </w:pPr>
      <w:r>
        <w:t xml:space="preserve">Proficiency in Microsoft Office Applications, experience developing applications in Excel VBA</w:t>
      </w:r>
    </w:p>
    <w:p>
      <w:pPr>
        <w:pStyle w:val="Compact"/>
        <w:numPr>
          <w:numId w:val="1002"/>
          <w:ilvl w:val="0"/>
        </w:numPr>
      </w:pPr>
      <w:r>
        <w:t xml:space="preserve">Responsible for the management of the Shared Access Password Management system ( SAPM ) including the testing and development environments</w:t>
      </w:r>
    </w:p>
    <w:p>
      <w:pPr>
        <w:pStyle w:val="Compact"/>
        <w:numPr>
          <w:numId w:val="1002"/>
          <w:ilvl w:val="0"/>
        </w:numPr>
      </w:pPr>
      <w:r>
        <w:t xml:space="preserve">Familiar with User ID administration and basic commands for operating systems (Windows and AIX) and Applications</w:t>
      </w:r>
    </w:p>
    <w:p>
      <w:pPr>
        <w:pStyle w:val="Compact"/>
        <w:numPr>
          <w:numId w:val="1002"/>
          <w:ilvl w:val="0"/>
        </w:numPr>
      </w:pPr>
      <w:r>
        <w:t xml:space="preserve">Strong knowledge of IT Risk and Security issues based on Access Controls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ac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ac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2021-10-28T13:00:43Z</dcterms:created>
  <dcterms:modified xsi:type="dcterms:W3CDTF">2021-10-28T13:00:43Z</dcterms:modified>
</cp:coreProperties>
</file>