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https://www.velvetjobs.com/job-descriptions/securities-analyst</w:t>
        </w:r>
      </w:hyperlink>
    </w:p>
    <w:p>
      <w:pPr>
        <w:pStyle w:val="Heading1"/>
      </w:pPr>
      <w:bookmarkStart w:id="21" w:name="example-of-securities-analyst-job-description"/>
      <w:r>
        <w:t xml:space="preserve">Example of Securities Analyst Job Description</w:t>
      </w:r>
      <w:bookmarkEnd w:id="21"/>
    </w:p>
    <w:p>
      <w:pPr>
        <w:pStyle w:val="Compact"/>
      </w:pPr>
      <w:r>
        <w:t xml:space="preserve">Our innovative and growing company is looking to fill the role of securities analyst.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ecurities-analyst"/>
      <w:r>
        <w:t xml:space="preserve">Responsibilities for securities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Proven ability to develop strong working relationships with institutional clients, sales and trading teams, and Bank directors</w:t>
      </w:r>
    </w:p>
    <w:p>
      <w:pPr>
        <w:pStyle w:val="Compact"/>
        <w:numPr>
          <w:numId w:val="1001"/>
          <w:ilvl w:val="0"/>
        </w:numPr>
      </w:pPr>
      <w:r>
        <w:t xml:space="preserve">Ensure prices are completed in an accurate and timely manner in line with pre-set deadlines</w:t>
      </w:r>
    </w:p>
    <w:p>
      <w:pPr>
        <w:pStyle w:val="Compact"/>
        <w:numPr>
          <w:numId w:val="1001"/>
          <w:ilvl w:val="0"/>
        </w:numPr>
      </w:pPr>
      <w:r>
        <w:t xml:space="preserve">Assist with the provision of data for the internal and external audit process•</w:t>
      </w:r>
    </w:p>
    <w:p>
      <w:pPr>
        <w:pStyle w:val="Compact"/>
        <w:numPr>
          <w:numId w:val="1001"/>
          <w:ilvl w:val="0"/>
        </w:numPr>
      </w:pPr>
      <w:r>
        <w:t xml:space="preserve">Ensure procedures in relation to all tasks are adhered to</w:t>
      </w:r>
    </w:p>
    <w:p>
      <w:pPr>
        <w:pStyle w:val="Compact"/>
        <w:numPr>
          <w:numId w:val="1001"/>
          <w:ilvl w:val="0"/>
        </w:numPr>
      </w:pPr>
      <w:r>
        <w:t xml:space="preserve">Assist with the preparation of reporting requirements</w:t>
      </w:r>
    </w:p>
    <w:p>
      <w:pPr>
        <w:pStyle w:val="Compact"/>
        <w:numPr>
          <w:numId w:val="1001"/>
          <w:ilvl w:val="0"/>
        </w:numPr>
      </w:pPr>
      <w:r>
        <w:t xml:space="preserve">Respond flexibly to the needs of the current situation, amend own work program to deliver desired outputs</w:t>
      </w:r>
    </w:p>
    <w:p>
      <w:pPr>
        <w:pStyle w:val="Compact"/>
        <w:numPr>
          <w:numId w:val="1001"/>
          <w:ilvl w:val="0"/>
        </w:numPr>
      </w:pPr>
      <w:r>
        <w:t xml:space="preserve">Analysis of current deals on clients' portfolios</w:t>
      </w:r>
    </w:p>
    <w:p>
      <w:pPr>
        <w:pStyle w:val="Compact"/>
        <w:numPr>
          <w:numId w:val="1001"/>
          <w:ilvl w:val="0"/>
        </w:numPr>
      </w:pPr>
      <w:r>
        <w:t xml:space="preserve">Evaluate the impact of market news on the securities and their respective positions</w:t>
      </w:r>
    </w:p>
    <w:p>
      <w:pPr>
        <w:pStyle w:val="Compact"/>
        <w:numPr>
          <w:numId w:val="1001"/>
          <w:ilvl w:val="0"/>
        </w:numPr>
      </w:pPr>
      <w:r>
        <w:t xml:space="preserve">Creating exit strategies for securities</w:t>
      </w:r>
    </w:p>
    <w:p>
      <w:pPr>
        <w:pStyle w:val="Compact"/>
        <w:numPr>
          <w:numId w:val="1001"/>
          <w:ilvl w:val="0"/>
        </w:numPr>
      </w:pPr>
      <w:r>
        <w:t xml:space="preserve">Preparation of quarterly client performance reports and ad-hoc reports</w:t>
      </w:r>
    </w:p>
    <w:p>
      <w:pPr>
        <w:pStyle w:val="Heading2"/>
      </w:pPr>
      <w:bookmarkStart w:id="23" w:name="qualifications-for-securities-analyst"/>
      <w:r>
        <w:t xml:space="preserve">Qualifications for securities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Self-starter with ability to work effectively with minimum supervision</w:t>
      </w:r>
    </w:p>
    <w:p>
      <w:pPr>
        <w:pStyle w:val="Compact"/>
        <w:numPr>
          <w:numId w:val="1002"/>
          <w:ilvl w:val="0"/>
        </w:numPr>
      </w:pPr>
      <w:r>
        <w:t xml:space="preserve">Outstanding academic and professional record</w:t>
      </w:r>
    </w:p>
    <w:p>
      <w:pPr>
        <w:pStyle w:val="Compact"/>
        <w:numPr>
          <w:numId w:val="1002"/>
          <w:ilvl w:val="0"/>
        </w:numPr>
      </w:pPr>
      <w:r>
        <w:t xml:space="preserve">Preferably with 1-3 years of valuation experience</w:t>
      </w:r>
    </w:p>
    <w:p>
      <w:pPr>
        <w:pStyle w:val="Compact"/>
        <w:numPr>
          <w:numId w:val="1002"/>
          <w:ilvl w:val="0"/>
        </w:numPr>
      </w:pPr>
      <w:r>
        <w:t xml:space="preserve">Solid analytical/technical skills and attention to detail</w:t>
      </w:r>
    </w:p>
    <w:p>
      <w:pPr>
        <w:pStyle w:val="Compact"/>
        <w:numPr>
          <w:numId w:val="1002"/>
          <w:ilvl w:val="0"/>
        </w:numPr>
      </w:pPr>
      <w:r>
        <w:t xml:space="preserve">Enthusiasm and ability to lead projects</w:t>
      </w:r>
    </w:p>
    <w:p>
      <w:pPr>
        <w:pStyle w:val="Compact"/>
        <w:numPr>
          <w:numId w:val="1002"/>
          <w:ilvl w:val="0"/>
        </w:numPr>
      </w:pPr>
      <w:r>
        <w:t xml:space="preserve">Strong interest in the alternative energy sector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curities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curities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2021-10-28T13:25:55Z</dcterms:created>
  <dcterms:modified xsi:type="dcterms:W3CDTF">2021-10-28T13:25:55Z</dcterms:modified>
</cp:coreProperties>
</file>