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https://www.velvetjobs.com/job-descriptions/scm-analyst</w:t>
        </w:r>
      </w:hyperlink>
    </w:p>
    <w:p>
      <w:pPr>
        <w:pStyle w:val="Heading1"/>
      </w:pPr>
      <w:bookmarkStart w:id="21" w:name="example-of-scm-analyst-job-description"/>
      <w:r>
        <w:t xml:space="preserve">Example of SCM Analyst Job Description</w:t>
      </w:r>
      <w:bookmarkEnd w:id="21"/>
    </w:p>
    <w:p>
      <w:pPr>
        <w:pStyle w:val="Compact"/>
      </w:pPr>
      <w:r>
        <w:t xml:space="preserve">Our company is growing rapidly and is searching for experienced candidates for the position of SCM analyst. To join our growing team, please review the list of responsibilities and qualifications.</w:t>
      </w:r>
    </w:p>
    <w:p>
      <w:pPr>
        <w:pStyle w:val="Heading2"/>
      </w:pPr>
      <w:bookmarkStart w:id="22" w:name="responsibilities-for-scm-analyst"/>
      <w:r>
        <w:t xml:space="preserve">Responsibilities for SCM analyst</w:t>
      </w:r>
      <w:bookmarkEnd w:id="22"/>
    </w:p>
    <w:p>
      <w:pPr>
        <w:pStyle w:val="Compact"/>
        <w:numPr>
          <w:numId w:val="1001"/>
          <w:ilvl w:val="0"/>
        </w:numPr>
      </w:pPr>
      <w:r>
        <w:t xml:space="preserve">Closely work with Global S&amp;OP team to track demand/ supply position change against sales plan , coordinate with cross-function team to reconcile significant variances, consistently coordinate with CS team till critical supply constraint resolution</w:t>
      </w:r>
    </w:p>
    <w:p>
      <w:pPr>
        <w:pStyle w:val="Compact"/>
        <w:numPr>
          <w:numId w:val="1001"/>
          <w:ilvl w:val="0"/>
        </w:numPr>
      </w:pPr>
      <w:r>
        <w:t xml:space="preserve">Prepare data for regular communication with other SCM teams to update fulfillment outlook, highlight potential risk &amp; follow up relevant allocation/supply improvement to minimize supply impact</w:t>
      </w:r>
    </w:p>
    <w:p>
      <w:pPr>
        <w:pStyle w:val="Compact"/>
        <w:numPr>
          <w:numId w:val="1001"/>
          <w:ilvl w:val="0"/>
        </w:numPr>
      </w:pPr>
      <w:r>
        <w:t xml:space="preserve">Design &amp; generate statistical reports for more precise planning, contribute creative input for more professional planning of local planning team</w:t>
      </w:r>
    </w:p>
    <w:p>
      <w:pPr>
        <w:pStyle w:val="Compact"/>
        <w:numPr>
          <w:numId w:val="1001"/>
          <w:ilvl w:val="0"/>
        </w:numPr>
      </w:pPr>
      <w:r>
        <w:t xml:space="preserve">Primary user of the Contract Management System for the groups supported by SCM</w:t>
      </w:r>
    </w:p>
    <w:p>
      <w:pPr>
        <w:pStyle w:val="Compact"/>
        <w:numPr>
          <w:numId w:val="1001"/>
          <w:ilvl w:val="0"/>
        </w:numPr>
      </w:pPr>
      <w:r>
        <w:t xml:space="preserve">Developing new applications according to new business requirement and project initiatives</w:t>
      </w:r>
    </w:p>
    <w:p>
      <w:pPr>
        <w:pStyle w:val="Compact"/>
        <w:numPr>
          <w:numId w:val="1001"/>
          <w:ilvl w:val="0"/>
        </w:numPr>
      </w:pPr>
      <w:r>
        <w:t xml:space="preserve">Works closely and collaboratively with experienced managers in SCM to expand business and leadership competencies and knowledge while helping improve effectiveness of Procurement, Materials Management, Supplier Relationships Management and Optimization related processes</w:t>
      </w:r>
    </w:p>
    <w:p>
      <w:pPr>
        <w:pStyle w:val="Compact"/>
        <w:numPr>
          <w:numId w:val="1001"/>
          <w:ilvl w:val="0"/>
        </w:numPr>
      </w:pPr>
      <w:r>
        <w:t xml:space="preserve">Gathers and interprets relevant data in order to perform economic analyses, modeling and financial evaluation, monitors spend and market trends related to sourcing categories</w:t>
      </w:r>
    </w:p>
    <w:p>
      <w:pPr>
        <w:pStyle w:val="Compact"/>
        <w:numPr>
          <w:numId w:val="1001"/>
          <w:ilvl w:val="0"/>
        </w:numPr>
      </w:pPr>
      <w:r>
        <w:t xml:space="preserve">Provides assistance to supply chain management in administrative reporting, planning, budgeting preparation and special projects, including potential M&amp;A integration efforts</w:t>
      </w:r>
    </w:p>
    <w:p>
      <w:pPr>
        <w:pStyle w:val="Compact"/>
        <w:numPr>
          <w:numId w:val="1001"/>
          <w:ilvl w:val="0"/>
        </w:numPr>
      </w:pPr>
      <w:r>
        <w:t xml:space="preserve">Receive single order or customer call</w:t>
      </w:r>
      <w:r>
        <w:softHyphen/>
      </w:r>
      <w:r>
        <w:t xml:space="preserve">offs from the customer and enter them into the order processing system</w:t>
      </w:r>
    </w:p>
    <w:p>
      <w:pPr>
        <w:pStyle w:val="Compact"/>
        <w:numPr>
          <w:numId w:val="1001"/>
          <w:ilvl w:val="0"/>
        </w:numPr>
      </w:pPr>
      <w:r>
        <w:t xml:space="preserve">Manage Source, Make and Deliver business rules</w:t>
      </w:r>
    </w:p>
    <w:p>
      <w:pPr>
        <w:pStyle w:val="Heading2"/>
      </w:pPr>
      <w:bookmarkStart w:id="23" w:name="qualifications-for-scm-analyst"/>
      <w:r>
        <w:t xml:space="preserve">Qualifications for SCM analyst</w:t>
      </w:r>
      <w:bookmarkEnd w:id="23"/>
    </w:p>
    <w:p>
      <w:pPr>
        <w:pStyle w:val="Compact"/>
        <w:numPr>
          <w:numId w:val="1002"/>
          <w:ilvl w:val="0"/>
        </w:numPr>
      </w:pPr>
      <w:r>
        <w:t xml:space="preserve">Analytical, solution orientation and delivery focused</w:t>
      </w:r>
    </w:p>
    <w:p>
      <w:pPr>
        <w:pStyle w:val="Compact"/>
        <w:numPr>
          <w:numId w:val="1002"/>
          <w:ilvl w:val="0"/>
        </w:numPr>
      </w:pPr>
      <w:r>
        <w:t xml:space="preserve">Highly organised, results-oriented and attentive to details</w:t>
      </w:r>
    </w:p>
    <w:p>
      <w:pPr>
        <w:pStyle w:val="Compact"/>
        <w:numPr>
          <w:numId w:val="1002"/>
          <w:ilvl w:val="0"/>
        </w:numPr>
      </w:pPr>
      <w:r>
        <w:t xml:space="preserve">High level of personal integrity consistent with the organisation's core values</w:t>
      </w:r>
    </w:p>
    <w:p>
      <w:pPr>
        <w:pStyle w:val="Compact"/>
        <w:numPr>
          <w:numId w:val="1002"/>
          <w:ilvl w:val="0"/>
        </w:numPr>
      </w:pPr>
      <w:r>
        <w:t xml:space="preserve">This is a significant business interfacing role</w:t>
      </w:r>
    </w:p>
    <w:p>
      <w:pPr>
        <w:pStyle w:val="Compact"/>
        <w:numPr>
          <w:numId w:val="1002"/>
          <w:ilvl w:val="0"/>
        </w:numPr>
      </w:pPr>
      <w:r>
        <w:t xml:space="preserve">Creating deployment scripts for .NET and SharePoint deployments</w:t>
      </w:r>
    </w:p>
    <w:p>
      <w:pPr>
        <w:pStyle w:val="Compact"/>
        <w:numPr>
          <w:numId w:val="1002"/>
          <w:ilvl w:val="0"/>
        </w:numPr>
      </w:pPr>
      <w:r>
        <w:t xml:space="preserve">Identifying and developing custom scripts to support SCM deployment Automation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m-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m-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