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https://www.velvetjobs.com/job-descriptions/scientist-senior-scientist</w:t>
        </w:r>
      </w:hyperlink>
    </w:p>
    <w:p>
      <w:pPr>
        <w:pStyle w:val="Heading1"/>
      </w:pPr>
      <w:bookmarkStart w:id="21" w:name="example-of-scientist-senior-scientist-job-description"/>
      <w:r>
        <w:t xml:space="preserve">Example of Scientist / Senior Scientist Job Description</w:t>
      </w:r>
      <w:bookmarkEnd w:id="21"/>
    </w:p>
    <w:p>
      <w:pPr>
        <w:pStyle w:val="Compact"/>
      </w:pPr>
      <w:r>
        <w:t xml:space="preserve">Our company is looking for a scientist / senior scientist. To join our growing team, please review the list of responsibilities and qualifications.</w:t>
      </w:r>
    </w:p>
    <w:p>
      <w:pPr>
        <w:pStyle w:val="Heading2"/>
      </w:pPr>
      <w:bookmarkStart w:id="22" w:name="responsibilities-for-scientist-senior-scientist"/>
      <w:r>
        <w:t xml:space="preserve">Responsibilities for scientist / senior scientist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Developing downstream processes for various biomolecules</w:t>
      </w:r>
    </w:p>
    <w:p>
      <w:pPr>
        <w:pStyle w:val="Compact"/>
        <w:numPr>
          <w:numId w:val="1001"/>
          <w:ilvl w:val="0"/>
        </w:numPr>
      </w:pPr>
      <w:r>
        <w:t xml:space="preserve">Scale-up of downstream processes and operation of large scale bioprocess equipment</w:t>
      </w:r>
    </w:p>
    <w:p>
      <w:pPr>
        <w:pStyle w:val="Compact"/>
        <w:numPr>
          <w:numId w:val="1001"/>
          <w:ilvl w:val="0"/>
        </w:numPr>
      </w:pPr>
      <w:r>
        <w:t xml:space="preserve">Act as project leader of process development projects</w:t>
      </w:r>
    </w:p>
    <w:p>
      <w:pPr>
        <w:pStyle w:val="Compact"/>
        <w:numPr>
          <w:numId w:val="1001"/>
          <w:ilvl w:val="0"/>
        </w:numPr>
      </w:pPr>
      <w:r>
        <w:t xml:space="preserve">Conduct independent scientific application work on key projects (Monoclonal Antibodies (MAb's), vaccines, recombinant proteins, plasma fractionation)</w:t>
      </w:r>
    </w:p>
    <w:p>
      <w:pPr>
        <w:pStyle w:val="Compact"/>
        <w:numPr>
          <w:numId w:val="1001"/>
          <w:ilvl w:val="0"/>
        </w:numPr>
      </w:pPr>
      <w:r>
        <w:t xml:space="preserve">Designing, developing and delivering training courses for customers, theoretical practical, in the field of biomanufacturing</w:t>
      </w:r>
    </w:p>
    <w:p>
      <w:pPr>
        <w:pStyle w:val="Compact"/>
        <w:numPr>
          <w:numId w:val="1001"/>
          <w:ilvl w:val="0"/>
        </w:numPr>
      </w:pPr>
      <w:r>
        <w:t xml:space="preserve">Occasional international travel may occur</w:t>
      </w:r>
    </w:p>
    <w:p>
      <w:pPr>
        <w:pStyle w:val="Compact"/>
        <w:numPr>
          <w:numId w:val="1001"/>
          <w:ilvl w:val="0"/>
        </w:numPr>
      </w:pPr>
      <w:r>
        <w:t xml:space="preserve">All Outsourcing Activities including budget tracking</w:t>
      </w:r>
    </w:p>
    <w:p>
      <w:pPr>
        <w:pStyle w:val="Compact"/>
        <w:numPr>
          <w:numId w:val="1001"/>
          <w:ilvl w:val="0"/>
        </w:numPr>
      </w:pPr>
      <w:r>
        <w:t xml:space="preserve">Serving as a leader and/or member of both internal and external cross-functional project teams as needed</w:t>
      </w:r>
    </w:p>
    <w:p>
      <w:pPr>
        <w:pStyle w:val="Compact"/>
        <w:numPr>
          <w:numId w:val="1001"/>
          <w:ilvl w:val="0"/>
        </w:numPr>
      </w:pPr>
      <w:r>
        <w:t xml:space="preserve">Provide insights/expertise to the design and implementation of antibody/protein based discovery strategies for the identification and validation of therapeutics</w:t>
      </w:r>
    </w:p>
    <w:p>
      <w:pPr>
        <w:pStyle w:val="Compact"/>
        <w:numPr>
          <w:numId w:val="1001"/>
          <w:ilvl w:val="0"/>
        </w:numPr>
      </w:pPr>
      <w:r>
        <w:t xml:space="preserve">May lead scientifically on cross functional assignments</w:t>
      </w:r>
    </w:p>
    <w:p>
      <w:pPr>
        <w:pStyle w:val="Heading2"/>
      </w:pPr>
      <w:bookmarkStart w:id="23" w:name="qualifications-for-scientist-senior-scientist"/>
      <w:r>
        <w:t xml:space="preserve">Qualifications for scientist / senior scientist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Hands on experience with analytical equipment such as DSC, DMA, TGA, HPLC, IR, etc</w:t>
      </w:r>
    </w:p>
    <w:p>
      <w:pPr>
        <w:pStyle w:val="Compact"/>
        <w:numPr>
          <w:numId w:val="1002"/>
          <w:ilvl w:val="0"/>
        </w:numPr>
      </w:pPr>
      <w:r>
        <w:t xml:space="preserve">Experience with data storage, processing and analysis is desirable</w:t>
      </w:r>
    </w:p>
    <w:p>
      <w:pPr>
        <w:pStyle w:val="Compact"/>
        <w:numPr>
          <w:numId w:val="1002"/>
          <w:ilvl w:val="0"/>
        </w:numPr>
      </w:pPr>
      <w:r>
        <w:t xml:space="preserve">An aptitude for creative approaches to solving biomechanical problems is desired</w:t>
      </w:r>
    </w:p>
    <w:p>
      <w:pPr>
        <w:pStyle w:val="Compact"/>
        <w:numPr>
          <w:numId w:val="1002"/>
          <w:ilvl w:val="0"/>
        </w:numPr>
      </w:pPr>
      <w:r>
        <w:t xml:space="preserve">Excellent hands-on knowledge of data handling packages (SPLUS / R / SAS) is required</w:t>
      </w:r>
    </w:p>
    <w:p>
      <w:pPr>
        <w:pStyle w:val="Compact"/>
        <w:numPr>
          <w:numId w:val="1002"/>
          <w:ilvl w:val="0"/>
        </w:numPr>
      </w:pPr>
      <w:r>
        <w:t xml:space="preserve">Proficient hands-on knowledge of Nonlinear Mixed effect modeling software packages is required</w:t>
      </w:r>
    </w:p>
    <w:p>
      <w:pPr>
        <w:pStyle w:val="Compact"/>
        <w:numPr>
          <w:numId w:val="1002"/>
          <w:ilvl w:val="0"/>
        </w:numPr>
      </w:pPr>
      <w:r>
        <w:t xml:space="preserve">A fundamental understanding of clinical drug development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ientist-senior-scien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ientist-senior-scien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2021-10-28T18:29:26Z</dcterms:created>
  <dcterms:modified xsi:type="dcterms:W3CDTF">2021-10-28T18:29:26Z</dcterms:modified>
</cp:coreProperties>
</file>