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https://www.velvetjobs.com/job-descriptions/scientist-engineering</w:t>
        </w:r>
      </w:hyperlink>
    </w:p>
    <w:p>
      <w:pPr>
        <w:pStyle w:val="Heading1"/>
      </w:pPr>
      <w:bookmarkStart w:id="21" w:name="example-of-scientist-engineering-job-description"/>
      <w:r>
        <w:t xml:space="preserve">Example of Scientist, Engineering Job Description</w:t>
      </w:r>
      <w:bookmarkEnd w:id="21"/>
    </w:p>
    <w:p>
      <w:pPr>
        <w:pStyle w:val="Compact"/>
      </w:pPr>
      <w:r>
        <w:t xml:space="preserve">Our innovative and growing company is hiring for a scientist,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engineering"/>
      <w:r>
        <w:t xml:space="preserve">Responsibilities for scientist, engineering</w:t>
      </w:r>
      <w:bookmarkEnd w:id="22"/>
    </w:p>
    <w:p>
      <w:pPr>
        <w:pStyle w:val="Compact"/>
        <w:numPr>
          <w:numId w:val="1001"/>
          <w:ilvl w:val="0"/>
        </w:numPr>
      </w:pPr>
      <w:r>
        <w:t xml:space="preserve">A record of publications in quality, peer reviewed journals</w:t>
      </w:r>
    </w:p>
    <w:p>
      <w:pPr>
        <w:pStyle w:val="Compact"/>
        <w:numPr>
          <w:numId w:val="1001"/>
          <w:ilvl w:val="0"/>
        </w:numPr>
      </w:pPr>
      <w:r>
        <w:t xml:space="preserve">A track record of research in synthetic biology or genome engineering</w:t>
      </w:r>
    </w:p>
    <w:p>
      <w:pPr>
        <w:pStyle w:val="Compact"/>
        <w:numPr>
          <w:numId w:val="1001"/>
          <w:ilvl w:val="0"/>
        </w:numPr>
      </w:pPr>
      <w:r>
        <w:t xml:space="preserve">Demonstrated high level skills in molecular biology techniques</w:t>
      </w:r>
    </w:p>
    <w:p>
      <w:pPr>
        <w:pStyle w:val="Compact"/>
        <w:numPr>
          <w:numId w:val="1001"/>
          <w:ilvl w:val="0"/>
        </w:numPr>
      </w:pPr>
      <w:r>
        <w:t xml:space="preserve">Strong knowledge in eukaryotic expression vector design and construction (such as enhancers, promoters, conditional and tissue specific expression systems)</w:t>
      </w:r>
    </w:p>
    <w:p>
      <w:pPr>
        <w:pStyle w:val="Compact"/>
        <w:numPr>
          <w:numId w:val="1001"/>
          <w:ilvl w:val="0"/>
        </w:numPr>
      </w:pPr>
      <w:r>
        <w:t xml:space="preserve">Design of new enzymes with novel functionality</w:t>
      </w:r>
    </w:p>
    <w:p>
      <w:pPr>
        <w:pStyle w:val="Compact"/>
        <w:numPr>
          <w:numId w:val="1001"/>
          <w:ilvl w:val="0"/>
        </w:numPr>
      </w:pPr>
      <w:r>
        <w:t xml:space="preserve">Collaborating with the broader research group to test enzyme designs</w:t>
      </w:r>
    </w:p>
    <w:p>
      <w:pPr>
        <w:pStyle w:val="Compact"/>
        <w:numPr>
          <w:numId w:val="1001"/>
          <w:ilvl w:val="0"/>
        </w:numPr>
      </w:pPr>
      <w:r>
        <w:t xml:space="preserve">Communication of results through the production of reports and scientific papers and contributions to appropriate scientific conferences</w:t>
      </w:r>
    </w:p>
    <w:p>
      <w:pPr>
        <w:pStyle w:val="Compact"/>
        <w:numPr>
          <w:numId w:val="1001"/>
          <w:ilvl w:val="0"/>
        </w:numPr>
      </w:pPr>
      <w:r>
        <w:t xml:space="preserve">Develop strategy &amp; multi generation road map for automation</w:t>
      </w:r>
    </w:p>
    <w:p>
      <w:pPr>
        <w:pStyle w:val="Compact"/>
        <w:numPr>
          <w:numId w:val="1001"/>
          <w:ilvl w:val="0"/>
        </w:numPr>
      </w:pPr>
      <w:r>
        <w:t xml:space="preserve">Support ongoing Water Resources and Environmental Compliance Management Programs projects</w:t>
      </w:r>
    </w:p>
    <w:p>
      <w:pPr>
        <w:pStyle w:val="Compact"/>
        <w:numPr>
          <w:numId w:val="1001"/>
          <w:ilvl w:val="0"/>
        </w:numPr>
      </w:pPr>
      <w:r>
        <w:t xml:space="preserve">Participate as a team member in the development of environmental documents</w:t>
      </w:r>
    </w:p>
    <w:p>
      <w:pPr>
        <w:pStyle w:val="Heading2"/>
      </w:pPr>
      <w:bookmarkStart w:id="23" w:name="qualifications-for-scientist-engineering"/>
      <w:r>
        <w:t xml:space="preserve">Qualifications for scientist, engineering</w:t>
      </w:r>
      <w:bookmarkEnd w:id="23"/>
    </w:p>
    <w:p>
      <w:pPr>
        <w:pStyle w:val="Compact"/>
        <w:numPr>
          <w:numId w:val="1002"/>
          <w:ilvl w:val="0"/>
        </w:numPr>
      </w:pPr>
      <w:r>
        <w:t xml:space="preserve">Familiarity and some experience with Immunology and or immune-oncology MOAs is preferred</w:t>
      </w:r>
    </w:p>
    <w:p>
      <w:pPr>
        <w:pStyle w:val="Compact"/>
        <w:numPr>
          <w:numId w:val="1002"/>
          <w:ilvl w:val="0"/>
        </w:numPr>
      </w:pPr>
      <w:r>
        <w:t xml:space="preserve">Hands-on expertise with automated platforms preferred</w:t>
      </w:r>
    </w:p>
    <w:p>
      <w:pPr>
        <w:pStyle w:val="Compact"/>
        <w:numPr>
          <w:numId w:val="1002"/>
          <w:ilvl w:val="0"/>
        </w:numPr>
      </w:pPr>
      <w:r>
        <w:t xml:space="preserve">Strong team player with a can-do attitude with an ability to thrive in a dynamic “biotech- like” environment</w:t>
      </w:r>
    </w:p>
    <w:p>
      <w:pPr>
        <w:pStyle w:val="Compact"/>
        <w:numPr>
          <w:numId w:val="1002"/>
          <w:ilvl w:val="0"/>
        </w:numPr>
      </w:pPr>
      <w:r>
        <w:t xml:space="preserve">Exceptional organization, supervisory and communication skills desired to provide daily leadership for a laboratory research team</w:t>
      </w:r>
    </w:p>
    <w:p>
      <w:pPr>
        <w:pStyle w:val="Compact"/>
        <w:numPr>
          <w:numId w:val="1002"/>
          <w:ilvl w:val="0"/>
        </w:numPr>
      </w:pPr>
      <w:r>
        <w:t xml:space="preserve">Proven record of peer review publication including multiple first author papers</w:t>
      </w:r>
    </w:p>
    <w:p>
      <w:pPr>
        <w:pStyle w:val="Compact"/>
        <w:numPr>
          <w:numId w:val="1002"/>
          <w:ilvl w:val="0"/>
        </w:numPr>
      </w:pPr>
      <w:r>
        <w:t xml:space="preserve">Biochemical assays and molecular characterization (PCR, ELISA and Western Blot)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2021-10-28T18:37:02Z</dcterms:created>
  <dcterms:modified xsi:type="dcterms:W3CDTF">2021-10-28T18:37:02Z</dcterms:modified>
</cp:coreProperties>
</file>