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https://www.velvetjobs.com/job-descriptions/scientist-cell-biology</w:t>
        </w:r>
      </w:hyperlink>
    </w:p>
    <w:p>
      <w:pPr>
        <w:pStyle w:val="Heading1"/>
      </w:pPr>
      <w:bookmarkStart w:id="21" w:name="example-of-scientist-cell-biology-job-description"/>
      <w:r>
        <w:t xml:space="preserve">Example of Scientist, Cell Biology Job Description</w:t>
      </w:r>
      <w:bookmarkEnd w:id="21"/>
    </w:p>
    <w:p>
      <w:pPr>
        <w:pStyle w:val="Compact"/>
      </w:pPr>
      <w:r>
        <w:t xml:space="preserve">Our growing company is looking for a scientist, cell biology.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ientist-cell-biology"/>
      <w:r>
        <w:t xml:space="preserve">Responsibilities for scientist, cell biology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new technologies for scale up of pluripotent stem cells and allogeneic program workflow</w:t>
      </w:r>
    </w:p>
    <w:p>
      <w:pPr>
        <w:pStyle w:val="Compact"/>
        <w:numPr>
          <w:numId w:val="1001"/>
          <w:ilvl w:val="0"/>
        </w:numPr>
      </w:pPr>
      <w:r>
        <w:t xml:space="preserve">Cloning of lentiviral and retroviral vector constructs</w:t>
      </w:r>
    </w:p>
    <w:p>
      <w:pPr>
        <w:pStyle w:val="Compact"/>
        <w:numPr>
          <w:numId w:val="1001"/>
          <w:ilvl w:val="0"/>
        </w:numPr>
      </w:pPr>
      <w:r>
        <w:t xml:space="preserve">Analysis and presentation of results</w:t>
      </w:r>
    </w:p>
    <w:p>
      <w:pPr>
        <w:pStyle w:val="Compact"/>
        <w:numPr>
          <w:numId w:val="1001"/>
          <w:ilvl w:val="0"/>
        </w:numPr>
      </w:pPr>
      <w:r>
        <w:t xml:space="preserve">Work independently, within the allogeneic team and larger research group to advance the development of antigen receptor modified T cell therapy products</w:t>
      </w:r>
    </w:p>
    <w:p>
      <w:pPr>
        <w:pStyle w:val="Compact"/>
        <w:numPr>
          <w:numId w:val="1001"/>
          <w:ilvl w:val="0"/>
        </w:numPr>
      </w:pPr>
      <w:r>
        <w:t xml:space="preserve">Conceive and implement projects by drawing on sound scientific concepts and management skills</w:t>
      </w:r>
    </w:p>
    <w:p>
      <w:pPr>
        <w:pStyle w:val="Compact"/>
        <w:numPr>
          <w:numId w:val="1001"/>
          <w:ilvl w:val="0"/>
        </w:numPr>
      </w:pPr>
      <w:r>
        <w:t xml:space="preserve">Deliver experimental results in the required time frame by working within a team environment</w:t>
      </w:r>
    </w:p>
    <w:p>
      <w:pPr>
        <w:pStyle w:val="Compact"/>
        <w:numPr>
          <w:numId w:val="1001"/>
          <w:ilvl w:val="0"/>
        </w:numPr>
      </w:pPr>
      <w:r>
        <w:t xml:space="preserve">Participate in data interpretation and incremental improvement of procedures, protocols, and equipment</w:t>
      </w:r>
    </w:p>
    <w:p>
      <w:pPr>
        <w:pStyle w:val="Compact"/>
        <w:numPr>
          <w:numId w:val="1001"/>
          <w:ilvl w:val="0"/>
        </w:numPr>
      </w:pPr>
      <w:r>
        <w:t xml:space="preserve">Present data at department meetings and external scientific conferences</w:t>
      </w:r>
    </w:p>
    <w:p>
      <w:pPr>
        <w:pStyle w:val="Compact"/>
        <w:numPr>
          <w:numId w:val="1001"/>
          <w:ilvl w:val="0"/>
        </w:numPr>
      </w:pPr>
      <w:r>
        <w:t xml:space="preserve">Maintain awareness of relevant knowledge and technologies</w:t>
      </w:r>
    </w:p>
    <w:p>
      <w:pPr>
        <w:pStyle w:val="Compact"/>
        <w:numPr>
          <w:numId w:val="1001"/>
          <w:ilvl w:val="0"/>
        </w:numPr>
      </w:pPr>
      <w:r>
        <w:t xml:space="preserve">Write manuscripts for publication in high-impact peer-reviewed journals and internal company reports</w:t>
      </w:r>
    </w:p>
    <w:p>
      <w:pPr>
        <w:pStyle w:val="Heading2"/>
      </w:pPr>
      <w:bookmarkStart w:id="23" w:name="qualifications-for-scientist-cell-biology"/>
      <w:r>
        <w:t xml:space="preserve">Qualifications for scientist, cell biology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MATLAB or a similar computer method and data modeling analysis is required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and ability to work effectively in a team based work environment is required</w:t>
      </w:r>
    </w:p>
    <w:p>
      <w:pPr>
        <w:pStyle w:val="Compact"/>
        <w:numPr>
          <w:numId w:val="1002"/>
          <w:ilvl w:val="0"/>
        </w:numPr>
      </w:pPr>
      <w:r>
        <w:t xml:space="preserve">Experience in biostatistical design (DOE) is preferred</w:t>
      </w:r>
    </w:p>
    <w:p>
      <w:pPr>
        <w:pStyle w:val="Compact"/>
        <w:numPr>
          <w:numId w:val="1002"/>
          <w:ilvl w:val="0"/>
        </w:numPr>
      </w:pPr>
      <w:r>
        <w:t xml:space="preserve">Expertise with the operation of bench-top stirred tank bioreactors and related process development laboratory equipment the scale-up of bioreactor and mixing systems</w:t>
      </w:r>
    </w:p>
    <w:p>
      <w:pPr>
        <w:pStyle w:val="Compact"/>
        <w:numPr>
          <w:numId w:val="1002"/>
          <w:ilvl w:val="0"/>
        </w:numPr>
      </w:pPr>
      <w:r>
        <w:t xml:space="preserve">Minimum of 3 years relevant experience, cell biology, assay development</w:t>
      </w:r>
    </w:p>
    <w:p>
      <w:pPr>
        <w:pStyle w:val="Compact"/>
        <w:numPr>
          <w:numId w:val="1002"/>
          <w:ilvl w:val="0"/>
        </w:numPr>
      </w:pPr>
      <w:r>
        <w:t xml:space="preserve">Master’s Degree with 6+ years experience in a related scientific discipline or Bachelor’s Degree with 10+ years experience in a related field or equivalent experience in a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cell-bi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cell-bi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2021-10-28T13:23:01Z</dcterms:created>
  <dcterms:modified xsi:type="dcterms:W3CDTF">2021-10-28T13:23:01Z</dcterms:modified>
</cp:coreProperties>
</file>