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https://www.velvetjobs.com/job-descriptions/school-principal</w:t>
        </w:r>
      </w:hyperlink>
    </w:p>
    <w:p>
      <w:pPr>
        <w:pStyle w:val="Heading1"/>
      </w:pPr>
      <w:bookmarkStart w:id="21" w:name="example-of-school-principal-job-description"/>
      <w:r>
        <w:t xml:space="preserve">Example of School Principal Job Description</w:t>
      </w:r>
      <w:bookmarkEnd w:id="21"/>
    </w:p>
    <w:p>
      <w:pPr>
        <w:pStyle w:val="Compact"/>
      </w:pPr>
      <w:r>
        <w:t xml:space="preserve">Our company is growing rapidly and is hiring for a school principal.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hool-principal"/>
      <w:r>
        <w:t xml:space="preserve">Responsibilities for school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the implementation and follow-up of the recommendations from Advanced Ed/WCEA visit</w:t>
      </w:r>
    </w:p>
    <w:p>
      <w:pPr>
        <w:pStyle w:val="Compact"/>
        <w:numPr>
          <w:numId w:val="1001"/>
          <w:ilvl w:val="0"/>
        </w:numPr>
      </w:pPr>
      <w:r>
        <w:t xml:space="preserve">Assists with interviewing, observation and evaluation of teachers</w:t>
      </w:r>
    </w:p>
    <w:p>
      <w:pPr>
        <w:pStyle w:val="Compact"/>
        <w:numPr>
          <w:numId w:val="1001"/>
          <w:ilvl w:val="0"/>
        </w:numPr>
      </w:pPr>
      <w:r>
        <w:t xml:space="preserve">Monitors government program applications, monies and services with public school district</w:t>
      </w:r>
    </w:p>
    <w:p>
      <w:pPr>
        <w:pStyle w:val="Compact"/>
        <w:numPr>
          <w:numId w:val="1001"/>
          <w:ilvl w:val="0"/>
        </w:numPr>
      </w:pPr>
      <w:r>
        <w:t xml:space="preserve">Facilitates annual revision of handbooks</w:t>
      </w:r>
    </w:p>
    <w:p>
      <w:pPr>
        <w:pStyle w:val="Compact"/>
        <w:numPr>
          <w:numId w:val="1001"/>
          <w:ilvl w:val="0"/>
        </w:numPr>
      </w:pPr>
      <w:r>
        <w:t xml:space="preserve">Oversees the acquisition and training of substitute teachers ensuring compliance with certification requirements and diocesan screening procedures</w:t>
      </w:r>
    </w:p>
    <w:p>
      <w:pPr>
        <w:pStyle w:val="Compact"/>
        <w:numPr>
          <w:numId w:val="1001"/>
          <w:ilvl w:val="0"/>
        </w:numPr>
      </w:pPr>
      <w:r>
        <w:t xml:space="preserve">Maintain complete and accurate personnel records according to Diocesan guidelines</w:t>
      </w:r>
    </w:p>
    <w:p>
      <w:pPr>
        <w:pStyle w:val="Compact"/>
        <w:numPr>
          <w:numId w:val="1001"/>
          <w:ilvl w:val="0"/>
        </w:numPr>
      </w:pPr>
      <w:r>
        <w:t xml:space="preserve">Plan and administer standardized tests when requested.Keep programs within budget limits</w:t>
      </w:r>
    </w:p>
    <w:p>
      <w:pPr>
        <w:pStyle w:val="Compact"/>
        <w:numPr>
          <w:numId w:val="1001"/>
          <w:ilvl w:val="0"/>
        </w:numPr>
      </w:pPr>
      <w:r>
        <w:t xml:space="preserve">Manage use of school facilities</w:t>
      </w:r>
    </w:p>
    <w:p>
      <w:pPr>
        <w:pStyle w:val="Compact"/>
        <w:numPr>
          <w:numId w:val="1001"/>
          <w:ilvl w:val="0"/>
        </w:numPr>
      </w:pPr>
      <w:r>
        <w:t xml:space="preserve">Direct and manage extracurricular programs in the elementary school including management of multiple activity funds</w:t>
      </w:r>
    </w:p>
    <w:p>
      <w:pPr>
        <w:pStyle w:val="Compact"/>
        <w:numPr>
          <w:numId w:val="1001"/>
          <w:ilvl w:val="0"/>
        </w:numPr>
      </w:pPr>
      <w:r>
        <w:t xml:space="preserve">Supervise custodialship of education records and provide copies of official transcripts when requested</w:t>
      </w:r>
    </w:p>
    <w:p>
      <w:pPr>
        <w:pStyle w:val="Heading2"/>
      </w:pPr>
      <w:bookmarkStart w:id="23" w:name="qualifications-for-school-principal"/>
      <w:r>
        <w:t xml:space="preserve">Qualifications for school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leadership skills and a record of showing leadership in a variety of situations</w:t>
      </w:r>
    </w:p>
    <w:p>
      <w:pPr>
        <w:pStyle w:val="Compact"/>
        <w:numPr>
          <w:numId w:val="1002"/>
          <w:ilvl w:val="0"/>
        </w:numPr>
      </w:pPr>
      <w:r>
        <w:t xml:space="preserve">Self-motivation, high energy, and relentlessness in meeting challenges</w:t>
      </w:r>
    </w:p>
    <w:p>
      <w:pPr>
        <w:pStyle w:val="Compact"/>
        <w:numPr>
          <w:numId w:val="1002"/>
          <w:ilvl w:val="0"/>
        </w:numPr>
      </w:pPr>
      <w:r>
        <w:t xml:space="preserve">Belief in the necessity of high behavior expectations and consistency in upholding those expectations</w:t>
      </w:r>
    </w:p>
    <w:p>
      <w:pPr>
        <w:pStyle w:val="Compact"/>
        <w:numPr>
          <w:numId w:val="1002"/>
          <w:ilvl w:val="0"/>
        </w:numPr>
      </w:pPr>
      <w:r>
        <w:t xml:space="preserve">Vision for instructional excellence that requires deep thinking and engagement from all students</w:t>
      </w:r>
    </w:p>
    <w:p>
      <w:pPr>
        <w:pStyle w:val="Compact"/>
        <w:numPr>
          <w:numId w:val="1002"/>
          <w:ilvl w:val="0"/>
        </w:numPr>
      </w:pPr>
      <w:r>
        <w:t xml:space="preserve">Based on school-wide academic goals, instructional priorities and individual development goals, lead staff members to achieve high performance through goal setting and evaluation, data driven instruction, , coaching and feedback</w:t>
      </w:r>
    </w:p>
    <w:p>
      <w:pPr>
        <w:pStyle w:val="Compact"/>
        <w:numPr>
          <w:numId w:val="1002"/>
          <w:ilvl w:val="0"/>
        </w:numPr>
      </w:pPr>
      <w:r>
        <w:t xml:space="preserve">Serve as a key member of the KIPP Dallas-Fort Worth School Leadership Team, representing the school to a variety of audiences and supporting all necessary functions for school management and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ool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ool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2021-10-28T12:53:19Z</dcterms:created>
  <dcterms:modified xsi:type="dcterms:W3CDTF">2021-10-28T12:53:19Z</dcterms:modified>
</cp:coreProperties>
</file>