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https://www.velvetjobs.com/job-descriptions/school-administrative-assistant</w:t>
        </w:r>
      </w:hyperlink>
    </w:p>
    <w:p>
      <w:pPr>
        <w:pStyle w:val="Heading1"/>
      </w:pPr>
      <w:bookmarkStart w:id="21" w:name="example-of-school-administrative-assistant-job-description"/>
      <w:r>
        <w:t xml:space="preserve">Example of School Administrative Assistant Job Description</w:t>
      </w:r>
      <w:bookmarkEnd w:id="21"/>
    </w:p>
    <w:p>
      <w:pPr>
        <w:pStyle w:val="Compact"/>
      </w:pPr>
      <w:r>
        <w:t xml:space="preserve">Our company is growing rapidly and is hiring for a school administrative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hool-administrative-assistant"/>
      <w:r>
        <w:t xml:space="preserve">Responsibilities for school administrative assistant</w:t>
      </w:r>
      <w:bookmarkEnd w:id="22"/>
    </w:p>
    <w:p>
      <w:pPr>
        <w:pStyle w:val="Compact"/>
        <w:numPr>
          <w:numId w:val="1001"/>
          <w:ilvl w:val="0"/>
        </w:numPr>
      </w:pPr>
      <w:r>
        <w:t xml:space="preserve">Answer incoming calls and assume other receptionist duties when needed</w:t>
      </w:r>
    </w:p>
    <w:p>
      <w:pPr>
        <w:pStyle w:val="Compact"/>
        <w:numPr>
          <w:numId w:val="1001"/>
          <w:ilvl w:val="0"/>
        </w:numPr>
      </w:pPr>
      <w:r>
        <w:t xml:space="preserve">Maintain confidentiality, uphold employee confidence, and protect operational integrity</w:t>
      </w:r>
    </w:p>
    <w:p>
      <w:pPr>
        <w:pStyle w:val="Compact"/>
        <w:numPr>
          <w:numId w:val="1001"/>
          <w:ilvl w:val="0"/>
        </w:numPr>
      </w:pPr>
      <w:r>
        <w:t xml:space="preserve">Support the onboarding process for staff, student workers, and faculty members</w:t>
      </w:r>
    </w:p>
    <w:p>
      <w:pPr>
        <w:pStyle w:val="Compact"/>
        <w:numPr>
          <w:numId w:val="1001"/>
          <w:ilvl w:val="0"/>
        </w:numPr>
      </w:pPr>
      <w:r>
        <w:t xml:space="preserve">Assist team members with projects related to budget, faculty affairs, facilities, grants, continuing education, marketing/social media, and alumni</w:t>
      </w:r>
    </w:p>
    <w:p>
      <w:pPr>
        <w:pStyle w:val="Compact"/>
        <w:numPr>
          <w:numId w:val="1001"/>
          <w:ilvl w:val="0"/>
        </w:numPr>
      </w:pPr>
      <w:r>
        <w:t xml:space="preserve">Support small and large school events that may include evening and weekend assignments</w:t>
      </w:r>
    </w:p>
    <w:p>
      <w:pPr>
        <w:pStyle w:val="Compact"/>
        <w:numPr>
          <w:numId w:val="1001"/>
          <w:ilvl w:val="0"/>
        </w:numPr>
      </w:pPr>
      <w:r>
        <w:t xml:space="preserve">Process paperwork in the hiring of new employees, promotions, transfers, resignations, retirements, and terminations</w:t>
      </w:r>
    </w:p>
    <w:p>
      <w:pPr>
        <w:pStyle w:val="Compact"/>
        <w:numPr>
          <w:numId w:val="1001"/>
          <w:ilvl w:val="0"/>
        </w:numPr>
      </w:pPr>
      <w:r>
        <w:t xml:space="preserve">Coordinate office operations and serve as a liaison with employees and job applicants</w:t>
      </w:r>
    </w:p>
    <w:p>
      <w:pPr>
        <w:pStyle w:val="Compact"/>
        <w:numPr>
          <w:numId w:val="1001"/>
          <w:ilvl w:val="0"/>
        </w:numPr>
      </w:pPr>
      <w:r>
        <w:t xml:space="preserve">Maintain department personnel files, including counseling reports, information cards, and all confidential files</w:t>
      </w:r>
    </w:p>
    <w:p>
      <w:pPr>
        <w:pStyle w:val="Compact"/>
        <w:numPr>
          <w:numId w:val="1001"/>
          <w:ilvl w:val="0"/>
        </w:numPr>
      </w:pPr>
      <w:r>
        <w:t xml:space="preserve">Coordinate with the Workers’ Comp and Employee Leave Specialists</w:t>
      </w:r>
    </w:p>
    <w:p>
      <w:pPr>
        <w:pStyle w:val="Compact"/>
        <w:numPr>
          <w:numId w:val="1001"/>
          <w:ilvl w:val="0"/>
        </w:numPr>
      </w:pPr>
      <w:r>
        <w:t xml:space="preserve">Prepare and maintain paperwork for the employee medical and personal leaves</w:t>
      </w:r>
    </w:p>
    <w:p>
      <w:pPr>
        <w:pStyle w:val="Heading2"/>
      </w:pPr>
      <w:bookmarkStart w:id="23" w:name="qualifications-for-school-administrative-assistant"/>
      <w:r>
        <w:t xml:space="preserve">Qualifications for school administrative assistant</w:t>
      </w:r>
      <w:bookmarkEnd w:id="23"/>
    </w:p>
    <w:p>
      <w:pPr>
        <w:pStyle w:val="Compact"/>
        <w:numPr>
          <w:numId w:val="1002"/>
          <w:ilvl w:val="0"/>
        </w:numPr>
      </w:pPr>
      <w:r>
        <w:t xml:space="preserve">Capability to understand the Development/Alumni Relations Culture – previous experience in that environment, with nonprofits, and/or working with Boards or in Executive Suites would be helpful</w:t>
      </w:r>
    </w:p>
    <w:p>
      <w:pPr>
        <w:pStyle w:val="Compact"/>
        <w:numPr>
          <w:numId w:val="1002"/>
          <w:ilvl w:val="0"/>
        </w:numPr>
      </w:pPr>
      <w:r>
        <w:t xml:space="preserve">Excellent organizational, writing/communication, and customer service skills</w:t>
      </w:r>
    </w:p>
    <w:p>
      <w:pPr>
        <w:pStyle w:val="Compact"/>
        <w:numPr>
          <w:numId w:val="1002"/>
          <w:ilvl w:val="0"/>
        </w:numPr>
      </w:pPr>
      <w:r>
        <w:t xml:space="preserve">Self-starter willing to reliably assume responsibility and to work independently</w:t>
      </w:r>
    </w:p>
    <w:p>
      <w:pPr>
        <w:pStyle w:val="Compact"/>
        <w:numPr>
          <w:numId w:val="1002"/>
          <w:ilvl w:val="0"/>
        </w:numPr>
      </w:pPr>
      <w:r>
        <w:t xml:space="preserve">Ability to carry out specified financial responsibilities</w:t>
      </w:r>
    </w:p>
    <w:p>
      <w:pPr>
        <w:pStyle w:val="Compact"/>
        <w:numPr>
          <w:numId w:val="1002"/>
          <w:ilvl w:val="0"/>
        </w:numPr>
      </w:pPr>
      <w:r>
        <w:t xml:space="preserve">High level of professionalism and strong analytical thinking</w:t>
      </w:r>
    </w:p>
    <w:p>
      <w:pPr>
        <w:pStyle w:val="Compact"/>
        <w:numPr>
          <w:numId w:val="1002"/>
          <w:ilvl w:val="0"/>
        </w:numPr>
      </w:pPr>
      <w:r>
        <w:t xml:space="preserve">Availability for occasional evening and weekend duties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hool-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hool-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2021-10-28T18:34:16Z</dcterms:created>
  <dcterms:modified xsi:type="dcterms:W3CDTF">2021-10-28T18:34:16Z</dcterms:modified>
</cp:coreProperties>
</file>