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https://www.velvetjobs.com/job-descriptions/sap-security-administrator</w:t>
        </w:r>
      </w:hyperlink>
    </w:p>
    <w:p>
      <w:pPr>
        <w:pStyle w:val="Heading1"/>
      </w:pPr>
      <w:bookmarkStart w:id="21" w:name="example-of-sap-security-administrator-job-description"/>
      <w:r>
        <w:t xml:space="preserve">Example of SAP Security Administrator Job Description</w:t>
      </w:r>
      <w:bookmarkEnd w:id="21"/>
    </w:p>
    <w:p>
      <w:pPr>
        <w:pStyle w:val="Compact"/>
      </w:pPr>
      <w:r>
        <w:t xml:space="preserve">Our growing company is looking for a SAP security administrator.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ap-security-administrator"/>
      <w:r>
        <w:t xml:space="preserve">Responsibilities for SAP security administrator</w:t>
      </w:r>
      <w:bookmarkEnd w:id="22"/>
    </w:p>
    <w:p>
      <w:pPr>
        <w:pStyle w:val="Compact"/>
        <w:numPr>
          <w:numId w:val="1001"/>
          <w:ilvl w:val="0"/>
        </w:numPr>
      </w:pPr>
      <w:r>
        <w:t xml:space="preserve">Interact with Super User L1, Support and Sustain L2, L3, and BST user communities in resolving User/Role assignment issues or providing support for analysis, communication or similar activities</w:t>
      </w:r>
    </w:p>
    <w:p>
      <w:pPr>
        <w:pStyle w:val="Compact"/>
        <w:numPr>
          <w:numId w:val="1001"/>
          <w:ilvl w:val="0"/>
        </w:numPr>
      </w:pPr>
      <w:r>
        <w:t xml:space="preserve">Reset password in non-production systems</w:t>
      </w:r>
    </w:p>
    <w:p>
      <w:pPr>
        <w:pStyle w:val="Compact"/>
        <w:numPr>
          <w:numId w:val="1001"/>
          <w:ilvl w:val="0"/>
        </w:numPr>
      </w:pPr>
      <w:r>
        <w:t xml:space="preserve">Optimize processes around user administration with internal counterpart(s)</w:t>
      </w:r>
    </w:p>
    <w:p>
      <w:pPr>
        <w:pStyle w:val="Compact"/>
        <w:numPr>
          <w:numId w:val="1001"/>
          <w:ilvl w:val="0"/>
        </w:numPr>
      </w:pPr>
      <w:r>
        <w:t xml:space="preserve">Manage project demand for user management</w:t>
      </w:r>
    </w:p>
    <w:p>
      <w:pPr>
        <w:pStyle w:val="Compact"/>
        <w:numPr>
          <w:numId w:val="1001"/>
          <w:ilvl w:val="0"/>
        </w:numPr>
      </w:pPr>
      <w:r>
        <w:t xml:space="preserve">Create/Change/Inactivation of role / group based access control in accordance with the technical concept</w:t>
      </w:r>
    </w:p>
    <w:p>
      <w:pPr>
        <w:pStyle w:val="Compact"/>
        <w:numPr>
          <w:numId w:val="1001"/>
          <w:ilvl w:val="0"/>
        </w:numPr>
      </w:pPr>
      <w:r>
        <w:t xml:space="preserve">Troubleshoot any role related authorization issues</w:t>
      </w:r>
    </w:p>
    <w:p>
      <w:pPr>
        <w:pStyle w:val="Compact"/>
        <w:numPr>
          <w:numId w:val="1001"/>
          <w:ilvl w:val="0"/>
        </w:numPr>
      </w:pPr>
      <w:r>
        <w:t xml:space="preserve">Comply with Role Lifecycle management rules</w:t>
      </w:r>
    </w:p>
    <w:p>
      <w:pPr>
        <w:pStyle w:val="Compact"/>
        <w:numPr>
          <w:numId w:val="1001"/>
          <w:ilvl w:val="0"/>
        </w:numPr>
      </w:pPr>
      <w:r>
        <w:t xml:space="preserve">Security checks (manual or automatic), Reporting</w:t>
      </w:r>
    </w:p>
    <w:p>
      <w:pPr>
        <w:pStyle w:val="Compact"/>
        <w:numPr>
          <w:numId w:val="1001"/>
          <w:ilvl w:val="0"/>
        </w:numPr>
      </w:pPr>
      <w:r>
        <w:t xml:space="preserve">Perform user and account administration tasks (create, display, unlock/lock, remove, assign roles, change)</w:t>
      </w:r>
    </w:p>
    <w:p>
      <w:pPr>
        <w:pStyle w:val="Compact"/>
        <w:numPr>
          <w:numId w:val="1001"/>
          <w:ilvl w:val="0"/>
        </w:numPr>
      </w:pPr>
      <w:r>
        <w:t xml:space="preserve">Ensure enforcement of segregation of duties through role development and assignment</w:t>
      </w:r>
    </w:p>
    <w:p>
      <w:pPr>
        <w:pStyle w:val="Heading2"/>
      </w:pPr>
      <w:bookmarkStart w:id="23" w:name="qualifications-for-sap-security-administrator"/>
      <w:r>
        <w:t xml:space="preserve">Qualifications for SAP security administrator</w:t>
      </w:r>
      <w:bookmarkEnd w:id="23"/>
    </w:p>
    <w:p>
      <w:pPr>
        <w:pStyle w:val="Compact"/>
        <w:numPr>
          <w:numId w:val="1002"/>
          <w:ilvl w:val="0"/>
        </w:numPr>
      </w:pPr>
      <w:r>
        <w:t xml:space="preserve">4+ years’ experience in SAP administration and/or SAP Security</w:t>
      </w:r>
    </w:p>
    <w:p>
      <w:pPr>
        <w:pStyle w:val="Compact"/>
        <w:numPr>
          <w:numId w:val="1002"/>
          <w:ilvl w:val="0"/>
        </w:numPr>
      </w:pPr>
      <w:r>
        <w:t xml:space="preserve">Experience monitoring operations and supporting quality, high-performance business systems</w:t>
      </w:r>
    </w:p>
    <w:p>
      <w:pPr>
        <w:pStyle w:val="Compact"/>
        <w:numPr>
          <w:numId w:val="1002"/>
          <w:ilvl w:val="0"/>
        </w:numPr>
      </w:pPr>
      <w:r>
        <w:t xml:space="preserve">Knowledge of SAP change management system (STMS)</w:t>
      </w:r>
    </w:p>
    <w:p>
      <w:pPr>
        <w:pStyle w:val="Compact"/>
        <w:numPr>
          <w:numId w:val="1002"/>
          <w:ilvl w:val="0"/>
        </w:numPr>
      </w:pPr>
      <w:r>
        <w:t xml:space="preserve">Strong understanding of SOX compliance as it relates to Segregation of Duty (SOD) across our integrated landscape</w:t>
      </w:r>
    </w:p>
    <w:p>
      <w:pPr>
        <w:pStyle w:val="Compact"/>
        <w:numPr>
          <w:numId w:val="1002"/>
          <w:ilvl w:val="0"/>
        </w:numPr>
      </w:pPr>
      <w:r>
        <w:t xml:space="preserve">Must demonstrate ability to be flexible and work analytically in a problem-solving environment</w:t>
      </w:r>
    </w:p>
    <w:p>
      <w:pPr>
        <w:pStyle w:val="Compact"/>
        <w:numPr>
          <w:numId w:val="1002"/>
          <w:ilvl w:val="0"/>
        </w:numPr>
      </w:pPr>
      <w:r>
        <w:t xml:space="preserve">Experience in the SAP product suite strongly desired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p-security-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p-security-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2021-10-28T13:30:16Z</dcterms:created>
  <dcterms:modified xsi:type="dcterms:W3CDTF">2021-10-28T13:30:16Z</dcterms:modified>
</cp:coreProperties>
</file>