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https://www.velvetjobs.com/job-descriptions/sap-bi</w:t>
        </w:r>
      </w:hyperlink>
    </w:p>
    <w:p>
      <w:pPr>
        <w:pStyle w:val="Heading1"/>
      </w:pPr>
      <w:bookmarkStart w:id="21" w:name="example-of-sap-bi-job-description"/>
      <w:r>
        <w:t xml:space="preserve">Example of SAP BI Job Description</w:t>
      </w:r>
      <w:bookmarkEnd w:id="21"/>
    </w:p>
    <w:p>
      <w:pPr>
        <w:pStyle w:val="Compact"/>
      </w:pPr>
      <w:r>
        <w:t xml:space="preserve">Our growing company is looking for a SAP BI. If you are looking for an exciting place to work, please take a look at the list of qualifications below.</w:t>
      </w:r>
    </w:p>
    <w:p>
      <w:pPr>
        <w:pStyle w:val="Heading2"/>
      </w:pPr>
      <w:bookmarkStart w:id="22" w:name="responsibilities-for-sap-bi"/>
      <w:r>
        <w:t xml:space="preserve">Responsibilities for SAP BI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creating functional specifications</w:t>
      </w:r>
    </w:p>
    <w:p>
      <w:pPr>
        <w:pStyle w:val="Compact"/>
        <w:numPr>
          <w:numId w:val="1001"/>
          <w:ilvl w:val="0"/>
        </w:numPr>
      </w:pPr>
      <w:r>
        <w:t xml:space="preserve">Design, enhance and/or develop data views utilizing BI toolsets</w:t>
      </w:r>
    </w:p>
    <w:p>
      <w:pPr>
        <w:pStyle w:val="Compact"/>
        <w:numPr>
          <w:numId w:val="1001"/>
          <w:ilvl w:val="0"/>
        </w:numPr>
      </w:pPr>
      <w:r>
        <w:t xml:space="preserve">Train users on reports and data analysis</w:t>
      </w:r>
    </w:p>
    <w:p>
      <w:pPr>
        <w:pStyle w:val="Compact"/>
        <w:numPr>
          <w:numId w:val="1001"/>
          <w:ilvl w:val="0"/>
        </w:numPr>
      </w:pPr>
      <w:r>
        <w:t xml:space="preserve">Provide on-going support to all implemented functionality in Front End toolsets</w:t>
      </w:r>
    </w:p>
    <w:p>
      <w:pPr>
        <w:pStyle w:val="Compact"/>
        <w:numPr>
          <w:numId w:val="1001"/>
          <w:ilvl w:val="0"/>
        </w:numPr>
      </w:pPr>
      <w:r>
        <w:t xml:space="preserve">Resolve complex data issues that necessitate tracing data back into source systems and understanding ETL logic, such as calculations and transformations</w:t>
      </w:r>
    </w:p>
    <w:p>
      <w:pPr>
        <w:pStyle w:val="Compact"/>
        <w:numPr>
          <w:numId w:val="1001"/>
          <w:ilvl w:val="0"/>
        </w:numPr>
      </w:pPr>
      <w:r>
        <w:t xml:space="preserve">Manages team to provide a logical data model as a standard, with elements and business rules as required</w:t>
      </w:r>
    </w:p>
    <w:p>
      <w:pPr>
        <w:pStyle w:val="Compact"/>
        <w:numPr>
          <w:numId w:val="1001"/>
          <w:ilvl w:val="0"/>
        </w:numPr>
      </w:pPr>
      <w:r>
        <w:t xml:space="preserve">Drives the Information Technology discipline on designing, creating, deploying and managing an organization’s data architecture</w:t>
      </w:r>
    </w:p>
    <w:p>
      <w:pPr>
        <w:pStyle w:val="Compact"/>
        <w:numPr>
          <w:numId w:val="1001"/>
          <w:ilvl w:val="0"/>
        </w:numPr>
      </w:pPr>
      <w:r>
        <w:t xml:space="preserve">Ability to drive with a strong knowledge of data modeling and database design with a team, including conceptualization to database optimization</w:t>
      </w:r>
    </w:p>
    <w:p>
      <w:pPr>
        <w:pStyle w:val="Compact"/>
        <w:numPr>
          <w:numId w:val="1001"/>
          <w:ilvl w:val="0"/>
        </w:numPr>
      </w:pPr>
      <w:r>
        <w:t xml:space="preserve">Manages relationship with external vendors and manages contracts within the Company</w:t>
      </w:r>
    </w:p>
    <w:p>
      <w:pPr>
        <w:pStyle w:val="Compact"/>
        <w:numPr>
          <w:numId w:val="1001"/>
          <w:ilvl w:val="0"/>
        </w:numPr>
      </w:pPr>
      <w:r>
        <w:t xml:space="preserve">Delivers metrics for IT Management as requested</w:t>
      </w:r>
    </w:p>
    <w:p>
      <w:pPr>
        <w:pStyle w:val="Heading2"/>
      </w:pPr>
      <w:bookmarkStart w:id="23" w:name="qualifications-for-sap-bi"/>
      <w:r>
        <w:t xml:space="preserve">Qualifications for SAP BI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Skilled in Data Manipulation / Presentation in Excel / Powerpoint</w:t>
      </w:r>
    </w:p>
    <w:p>
      <w:pPr>
        <w:pStyle w:val="Compact"/>
        <w:numPr>
          <w:numId w:val="1002"/>
          <w:ilvl w:val="0"/>
        </w:numPr>
      </w:pPr>
      <w:r>
        <w:t xml:space="preserve">Skilled in Data Mining</w:t>
      </w:r>
    </w:p>
    <w:p>
      <w:pPr>
        <w:pStyle w:val="Compact"/>
        <w:numPr>
          <w:numId w:val="1002"/>
          <w:ilvl w:val="0"/>
        </w:numPr>
      </w:pPr>
      <w:r>
        <w:t xml:space="preserve">Ability to listen and ask questions to get to the route cause of a problem</w:t>
      </w:r>
    </w:p>
    <w:p>
      <w:pPr>
        <w:pStyle w:val="Compact"/>
        <w:numPr>
          <w:numId w:val="1002"/>
          <w:ilvl w:val="0"/>
        </w:numPr>
      </w:pPr>
      <w:r>
        <w:t xml:space="preserve">Ability to negotiate and obtain consensus for solutions</w:t>
      </w:r>
    </w:p>
    <w:p>
      <w:pPr>
        <w:pStyle w:val="Compact"/>
        <w:numPr>
          <w:numId w:val="1002"/>
          <w:ilvl w:val="0"/>
        </w:numPr>
      </w:pPr>
      <w:r>
        <w:t xml:space="preserve">Ability to document and Train groups</w:t>
      </w:r>
    </w:p>
    <w:p>
      <w:pPr>
        <w:pStyle w:val="Compact"/>
        <w:numPr>
          <w:numId w:val="1002"/>
          <w:ilvl w:val="0"/>
        </w:numPr>
      </w:pPr>
      <w:r>
        <w:t xml:space="preserve">Experience in Providing Training and support Function to a wide user base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p-bi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p-bi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2021-10-28T18:35:29Z</dcterms:created>
  <dcterms:modified xsi:type="dcterms:W3CDTF">2021-10-28T18:35:29Z</dcterms:modified>
</cp:coreProperties>
</file>