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https://www.velvetjobs.com/job-descriptions/sap-abap-developer</w:t>
        </w:r>
      </w:hyperlink>
    </w:p>
    <w:p>
      <w:pPr>
        <w:pStyle w:val="Heading1"/>
      </w:pPr>
      <w:bookmarkStart w:id="21" w:name="example-of-sap-abap-developer-job-description"/>
      <w:r>
        <w:t xml:space="preserve">Example of SAP ABAP Developer Job Description</w:t>
      </w:r>
      <w:bookmarkEnd w:id="21"/>
    </w:p>
    <w:p>
      <w:pPr>
        <w:pStyle w:val="Compact"/>
      </w:pPr>
      <w:r>
        <w:t xml:space="preserve">Our company is looking to fill the role of SAP ABAP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abap-developer"/>
      <w:r>
        <w:t xml:space="preserve">Responsibilities for SAP ABAP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independently to estimate, design, and deliver solutions</w:t>
      </w:r>
    </w:p>
    <w:p>
      <w:pPr>
        <w:pStyle w:val="Compact"/>
        <w:numPr>
          <w:numId w:val="1001"/>
          <w:ilvl w:val="0"/>
        </w:numPr>
      </w:pPr>
      <w:r>
        <w:t xml:space="preserve">Communicate with colleagues and/or customers to ensure understanding of requirements</w:t>
      </w:r>
    </w:p>
    <w:p>
      <w:pPr>
        <w:pStyle w:val="Compact"/>
        <w:numPr>
          <w:numId w:val="1001"/>
          <w:ilvl w:val="0"/>
        </w:numPr>
      </w:pPr>
      <w:r>
        <w:t xml:space="preserve">Identify and capture reporting requirements for smaller scale projects</w:t>
      </w:r>
    </w:p>
    <w:p>
      <w:pPr>
        <w:pStyle w:val="Compact"/>
        <w:numPr>
          <w:numId w:val="1001"/>
          <w:ilvl w:val="0"/>
        </w:numPr>
      </w:pPr>
      <w:r>
        <w:t xml:space="preserve">Maintain a productive relationship with business sponsors and end users</w:t>
      </w:r>
    </w:p>
    <w:p>
      <w:pPr>
        <w:pStyle w:val="Compact"/>
        <w:numPr>
          <w:numId w:val="1001"/>
          <w:ilvl w:val="0"/>
        </w:numPr>
      </w:pPr>
      <w:r>
        <w:t xml:space="preserve">Designs business applications with a high attention to quality and details, while following development standards set by Costco</w:t>
      </w:r>
    </w:p>
    <w:p>
      <w:pPr>
        <w:pStyle w:val="Compact"/>
        <w:numPr>
          <w:numId w:val="1001"/>
          <w:ilvl w:val="0"/>
        </w:numPr>
      </w:pPr>
      <w:r>
        <w:t xml:space="preserve">Designing &amp; modeling OData services using the Gateway Service Builder</w:t>
      </w:r>
    </w:p>
    <w:p>
      <w:pPr>
        <w:pStyle w:val="Compact"/>
        <w:numPr>
          <w:numId w:val="1001"/>
          <w:ilvl w:val="0"/>
        </w:numPr>
      </w:pPr>
      <w:r>
        <w:t xml:space="preserve">Develop technical solutions for the largest enterprises running SAP systems</w:t>
      </w:r>
    </w:p>
    <w:p>
      <w:pPr>
        <w:pStyle w:val="Compact"/>
        <w:numPr>
          <w:numId w:val="1001"/>
          <w:ilvl w:val="0"/>
        </w:numPr>
      </w:pPr>
      <w:r>
        <w:t xml:space="preserve">Travel a lot, discover different countries and work in multinational teams</w:t>
      </w:r>
    </w:p>
    <w:p>
      <w:pPr>
        <w:pStyle w:val="Compact"/>
        <w:numPr>
          <w:numId w:val="1001"/>
          <w:ilvl w:val="0"/>
        </w:numPr>
      </w:pPr>
      <w:r>
        <w:t xml:space="preserve">Constantly improve your own knowledge and skills</w:t>
      </w:r>
    </w:p>
    <w:p>
      <w:pPr>
        <w:pStyle w:val="Compact"/>
        <w:numPr>
          <w:numId w:val="1001"/>
          <w:ilvl w:val="0"/>
        </w:numPr>
      </w:pPr>
      <w:r>
        <w:t xml:space="preserve">An appreciation for sophisticated subject matter high degree of solution and service orientation</w:t>
      </w:r>
    </w:p>
    <w:p>
      <w:pPr>
        <w:pStyle w:val="Heading2"/>
      </w:pPr>
      <w:bookmarkStart w:id="23" w:name="qualifications-for-sap-abap-developer"/>
      <w:r>
        <w:t xml:space="preserve">Qualifications for SAP ABAP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business travel</w:t>
      </w:r>
    </w:p>
    <w:p>
      <w:pPr>
        <w:pStyle w:val="Compact"/>
        <w:numPr>
          <w:numId w:val="1002"/>
          <w:ilvl w:val="0"/>
        </w:numPr>
      </w:pPr>
      <w:r>
        <w:t xml:space="preserve">Candidate must possess at minimum a Bachelor's Degree in Computer Science, Information Technology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the Public Sector, in particular with the Government of British Columbia</w:t>
      </w:r>
    </w:p>
    <w:p>
      <w:pPr>
        <w:pStyle w:val="Compact"/>
        <w:numPr>
          <w:numId w:val="1002"/>
          <w:ilvl w:val="0"/>
        </w:numPr>
      </w:pPr>
      <w:r>
        <w:t xml:space="preserve">Must have a good working knowledge of ABAP to support functional specifications, testing and technical specs to support custom developed front-end objects</w:t>
      </w:r>
    </w:p>
    <w:p>
      <w:pPr>
        <w:pStyle w:val="Compact"/>
        <w:numPr>
          <w:numId w:val="1002"/>
          <w:ilvl w:val="0"/>
        </w:numPr>
      </w:pPr>
      <w:r>
        <w:t xml:space="preserve">Experience working in a highly customized SAP environment is required</w:t>
      </w:r>
    </w:p>
    <w:p>
      <w:pPr>
        <w:pStyle w:val="Compact"/>
        <w:numPr>
          <w:numId w:val="1002"/>
          <w:ilvl w:val="0"/>
        </w:numPr>
      </w:pPr>
      <w:r>
        <w:t xml:space="preserve">Proven ability to create clear written documentation of process/system designs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bap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bap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2021-10-28T13:35:16Z</dcterms:created>
  <dcterms:modified xsi:type="dcterms:W3CDTF">2021-10-28T13:35:16Z</dcterms:modified>
</cp:coreProperties>
</file>