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https://www.velvetjobs.com/job-descriptions/sales-trader</w:t>
        </w:r>
      </w:hyperlink>
    </w:p>
    <w:p>
      <w:pPr>
        <w:pStyle w:val="Heading1"/>
      </w:pPr>
      <w:bookmarkStart w:id="21" w:name="example-of-sales-trader-job-description"/>
      <w:r>
        <w:t xml:space="preserve">Example of Sales Trader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trader. To join our growing team, please review the list of responsibilities and qualifications.</w:t>
      </w:r>
    </w:p>
    <w:p>
      <w:pPr>
        <w:pStyle w:val="Heading2"/>
      </w:pPr>
      <w:bookmarkStart w:id="22" w:name="responsibilities-for-sales-trader"/>
      <w:r>
        <w:t xml:space="preserve">Responsibilities for sales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 deep understanding of risk management with brokers to limit bad debt exposure</w:t>
      </w:r>
    </w:p>
    <w:p>
      <w:pPr>
        <w:pStyle w:val="Compact"/>
        <w:numPr>
          <w:numId w:val="1001"/>
          <w:ilvl w:val="0"/>
        </w:numPr>
      </w:pPr>
      <w:r>
        <w:t xml:space="preserve">Trade HK listed high touch flow</w:t>
      </w:r>
    </w:p>
    <w:p>
      <w:pPr>
        <w:pStyle w:val="Compact"/>
        <w:numPr>
          <w:numId w:val="1001"/>
          <w:ilvl w:val="0"/>
        </w:numPr>
      </w:pPr>
      <w:r>
        <w:t xml:space="preserve">Provide market insight and colour</w:t>
      </w:r>
    </w:p>
    <w:p>
      <w:pPr>
        <w:pStyle w:val="Compact"/>
        <w:numPr>
          <w:numId w:val="1001"/>
          <w:ilvl w:val="0"/>
        </w:numPr>
      </w:pPr>
      <w:r>
        <w:t xml:space="preserve">Take sensible discretion on overnight trades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have a strong trading ability, market knowledge and will engage with the Sales traders, providing content and trading suggestions</w:t>
      </w:r>
    </w:p>
    <w:p>
      <w:pPr>
        <w:pStyle w:val="Compact"/>
        <w:numPr>
          <w:numId w:val="1001"/>
          <w:ilvl w:val="0"/>
        </w:numPr>
      </w:pPr>
      <w:r>
        <w:t xml:space="preserve">She or he should be able to take discretion on overnight trades, working on behalf of clients not looking at the market live</w:t>
      </w:r>
    </w:p>
    <w:p>
      <w:pPr>
        <w:pStyle w:val="Compact"/>
        <w:numPr>
          <w:numId w:val="1001"/>
          <w:ilvl w:val="0"/>
        </w:numPr>
      </w:pPr>
      <w:r>
        <w:t xml:space="preserve">Trading and execution of the ETF product across different asset classes</w:t>
      </w:r>
    </w:p>
    <w:p>
      <w:pPr>
        <w:pStyle w:val="Compact"/>
        <w:numPr>
          <w:numId w:val="1001"/>
          <w:ilvl w:val="0"/>
        </w:numPr>
      </w:pPr>
      <w:r>
        <w:t xml:space="preserve">Originate, develop, and maintain client relationships resulting in client satisfaction and increased revenues</w:t>
      </w:r>
    </w:p>
    <w:p>
      <w:pPr>
        <w:pStyle w:val="Compact"/>
        <w:numPr>
          <w:numId w:val="1001"/>
          <w:ilvl w:val="0"/>
        </w:numPr>
      </w:pPr>
      <w:r>
        <w:t xml:space="preserve">Work closely with the Trading desks/partners on risk</w:t>
      </w:r>
    </w:p>
    <w:p>
      <w:pPr>
        <w:pStyle w:val="Compact"/>
        <w:numPr>
          <w:numId w:val="1001"/>
          <w:ilvl w:val="0"/>
        </w:numPr>
      </w:pPr>
      <w:r>
        <w:t xml:space="preserve">Agency trade execution and market color</w:t>
      </w:r>
    </w:p>
    <w:p>
      <w:pPr>
        <w:pStyle w:val="Heading2"/>
      </w:pPr>
      <w:bookmarkStart w:id="23" w:name="qualifications-for-sales-trader"/>
      <w:r>
        <w:t xml:space="preserve">Qualifications for sales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skills (fluent in English, Mandarin, Cantonese)</w:t>
      </w:r>
    </w:p>
    <w:p>
      <w:pPr>
        <w:pStyle w:val="Compact"/>
        <w:numPr>
          <w:numId w:val="1002"/>
          <w:ilvl w:val="0"/>
        </w:numPr>
      </w:pPr>
      <w:r>
        <w:t xml:space="preserve">Quick-minded and detail-oriented</w:t>
      </w:r>
    </w:p>
    <w:p>
      <w:pPr>
        <w:pStyle w:val="Compact"/>
        <w:numPr>
          <w:numId w:val="1002"/>
          <w:ilvl w:val="0"/>
        </w:numPr>
      </w:pPr>
      <w:r>
        <w:t xml:space="preserve">Completion of CSC, CPH, and Traders Training Course</w:t>
      </w:r>
    </w:p>
    <w:p>
      <w:pPr>
        <w:pStyle w:val="Compact"/>
        <w:numPr>
          <w:numId w:val="1002"/>
          <w:ilvl w:val="0"/>
        </w:numPr>
      </w:pPr>
      <w:r>
        <w:t xml:space="preserve">Possess strong numerical, verbal and written communication skills excellent computer literacy</w:t>
      </w:r>
    </w:p>
    <w:p>
      <w:pPr>
        <w:pStyle w:val="Compact"/>
        <w:numPr>
          <w:numId w:val="1002"/>
          <w:ilvl w:val="0"/>
        </w:numPr>
      </w:pPr>
      <w:r>
        <w:t xml:space="preserve">Minimum 3 year Japanese Equity Sales Trader experience in Investment bank based in Japan</w:t>
      </w:r>
    </w:p>
    <w:p>
      <w:pPr>
        <w:pStyle w:val="Compact"/>
        <w:numPr>
          <w:numId w:val="1002"/>
          <w:ilvl w:val="0"/>
        </w:numPr>
      </w:pPr>
      <w:r>
        <w:t xml:space="preserve">Execution experience across high touch and Electronic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2021-10-28T13:19:17Z</dcterms:created>
  <dcterms:modified xsi:type="dcterms:W3CDTF">2021-10-28T13:19:17Z</dcterms:modified>
</cp:coreProperties>
</file>