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https://www.velvetjobs.com/job-descriptions/sales-planning-strategy</w:t>
        </w:r>
      </w:hyperlink>
    </w:p>
    <w:p>
      <w:pPr>
        <w:pStyle w:val="Heading1"/>
      </w:pPr>
      <w:bookmarkStart w:id="21" w:name="example-of-sales-planning-strategy-job-description"/>
      <w:r>
        <w:t xml:space="preserve">Example of Sales Planning &amp; Strategy Job Description</w:t>
      </w:r>
      <w:bookmarkEnd w:id="21"/>
    </w:p>
    <w:p>
      <w:pPr>
        <w:pStyle w:val="Compact"/>
      </w:pPr>
      <w:r>
        <w:t xml:space="preserve">Our growing company is searching for experienced candidates for the position of sales planning &amp;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planning-strategy"/>
      <w:r>
        <w:t xml:space="preserve">Responsibilities for sales planning &amp; strategy</w:t>
      </w:r>
      <w:bookmarkEnd w:id="22"/>
    </w:p>
    <w:p>
      <w:pPr>
        <w:pStyle w:val="Compact"/>
        <w:numPr>
          <w:numId w:val="1001"/>
          <w:ilvl w:val="0"/>
        </w:numPr>
      </w:pPr>
      <w:r>
        <w:t xml:space="preserve">Lead key planning programs including territory planning, quota planning, headcount/new markets planning, and goals planning initiatives</w:t>
      </w:r>
    </w:p>
    <w:p>
      <w:pPr>
        <w:pStyle w:val="Compact"/>
        <w:numPr>
          <w:numId w:val="1001"/>
          <w:ilvl w:val="0"/>
        </w:numPr>
      </w:pPr>
      <w:r>
        <w:t xml:space="preserve">Performs weekly reconciliation of booking and revenue</w:t>
      </w:r>
    </w:p>
    <w:p>
      <w:pPr>
        <w:pStyle w:val="Compact"/>
        <w:numPr>
          <w:numId w:val="1001"/>
          <w:ilvl w:val="0"/>
        </w:numPr>
      </w:pPr>
      <w:r>
        <w:t xml:space="preserve">Aligns with the Sales compensation analyst to navigate any attainment related issues / commission figures as needed</w:t>
      </w:r>
    </w:p>
    <w:p>
      <w:pPr>
        <w:pStyle w:val="Compact"/>
        <w:numPr>
          <w:numId w:val="1001"/>
          <w:ilvl w:val="0"/>
        </w:numPr>
      </w:pPr>
      <w:r>
        <w:t xml:space="preserve">Supports the SSP lead for required analytics during the semiannual target setting exercise</w:t>
      </w:r>
    </w:p>
    <w:p>
      <w:pPr>
        <w:pStyle w:val="Compact"/>
        <w:numPr>
          <w:numId w:val="1001"/>
          <w:ilvl w:val="0"/>
        </w:numPr>
      </w:pPr>
      <w:r>
        <w:t xml:space="preserve">Supports the SSP lead on sales effectiveness tracking methods in order to maintain and improve the company’s competitive advantage in the market</w:t>
      </w:r>
    </w:p>
    <w:p>
      <w:pPr>
        <w:pStyle w:val="Compact"/>
        <w:numPr>
          <w:numId w:val="1001"/>
          <w:ilvl w:val="0"/>
        </w:numPr>
      </w:pPr>
      <w:r>
        <w:t xml:space="preserve">Aligns with the GDM team to manage the account mapping, linkages, SFDC reporting and related processes</w:t>
      </w:r>
    </w:p>
    <w:p>
      <w:pPr>
        <w:pStyle w:val="Heading2"/>
      </w:pPr>
      <w:bookmarkStart w:id="23" w:name="qualifications-for-sales-planning-strategy"/>
      <w:r>
        <w:t xml:space="preserve">Qualifications for sales planning &amp; strategy</w:t>
      </w:r>
      <w:bookmarkEnd w:id="23"/>
    </w:p>
    <w:p>
      <w:pPr>
        <w:pStyle w:val="Compact"/>
        <w:numPr>
          <w:numId w:val="1002"/>
          <w:ilvl w:val="0"/>
        </w:numPr>
      </w:pPr>
      <w:r>
        <w:t xml:space="preserve">Leads core planning processes and key business initiatives across several stakeholders</w:t>
      </w:r>
    </w:p>
    <w:p>
      <w:pPr>
        <w:pStyle w:val="Compact"/>
        <w:numPr>
          <w:numId w:val="1002"/>
          <w:ilvl w:val="0"/>
        </w:numPr>
      </w:pPr>
      <w:r>
        <w:t xml:space="preserve">Advices and councils Region Channel sales leader and local Sales Planning &amp; Operations leader on business issues with facts and analysis</w:t>
      </w:r>
    </w:p>
    <w:p>
      <w:pPr>
        <w:pStyle w:val="Compact"/>
        <w:numPr>
          <w:numId w:val="1002"/>
          <w:ilvl w:val="0"/>
        </w:numPr>
      </w:pPr>
      <w:r>
        <w:t xml:space="preserve">Manages programs and key initiatives for sales benefit against planning strategies</w:t>
      </w:r>
    </w:p>
    <w:p>
      <w:pPr>
        <w:pStyle w:val="Compact"/>
        <w:numPr>
          <w:numId w:val="1002"/>
          <w:ilvl w:val="0"/>
        </w:numPr>
      </w:pPr>
      <w:r>
        <w:t xml:space="preserve">Develops complex solutions to business problems through in-depth analysis, coordination and negotiation with key decision makers</w:t>
      </w:r>
    </w:p>
    <w:p>
      <w:pPr>
        <w:pStyle w:val="Compact"/>
        <w:numPr>
          <w:numId w:val="1002"/>
          <w:ilvl w:val="0"/>
        </w:numPr>
      </w:pPr>
      <w:r>
        <w:t xml:space="preserve">Knowledge of industry and business principles related to sales process and key performance indicators</w:t>
      </w:r>
    </w:p>
    <w:p>
      <w:pPr>
        <w:pStyle w:val="Compact"/>
        <w:numPr>
          <w:numId w:val="1002"/>
          <w:ilvl w:val="0"/>
        </w:numPr>
      </w:pPr>
      <w:r>
        <w:t xml:space="preserve">Ability to drive in ambiguity and drive things to closure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planning-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planning-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2021-10-28T18:34:07Z</dcterms:created>
  <dcterms:modified xsi:type="dcterms:W3CDTF">2021-10-28T18:34:07Z</dcterms:modified>
</cp:coreProperties>
</file>