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https://www.velvetjobs.com/job-descriptions/sales-manager-enterprise</w:t>
        </w:r>
      </w:hyperlink>
    </w:p>
    <w:p>
      <w:pPr>
        <w:pStyle w:val="Heading1"/>
      </w:pPr>
      <w:bookmarkStart w:id="21" w:name="example-of-sales-manager-enterprise-job-description"/>
      <w:r>
        <w:t xml:space="preserve">Example of Sales Manager Enterprise Job Description</w:t>
      </w:r>
      <w:bookmarkEnd w:id="21"/>
    </w:p>
    <w:p>
      <w:pPr>
        <w:pStyle w:val="Compact"/>
      </w:pPr>
      <w:r>
        <w:t xml:space="preserve">Our company is searching for experienced candidates for the position of sales manager enterprise. To join our growing team, please review the list of responsibilities and qualifications.</w:t>
      </w:r>
    </w:p>
    <w:p>
      <w:pPr>
        <w:pStyle w:val="Heading2"/>
      </w:pPr>
      <w:bookmarkStart w:id="22" w:name="responsibilities-for-sales-manager-enterprise"/>
      <w:r>
        <w:t xml:space="preserve">Responsibilities for sales manager enterprise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Identifies, nurtures, and closes new solution opportunities that result in substantial growth in the company's share, revenues, and margin</w:t>
      </w:r>
    </w:p>
    <w:p>
      <w:pPr>
        <w:pStyle w:val="Compact"/>
        <w:numPr>
          <w:numId w:val="1001"/>
          <w:ilvl w:val="0"/>
        </w:numPr>
      </w:pPr>
      <w:r>
        <w:t xml:space="preserve">Facilitates/engages with Solution Opportunity Approval &amp; Review process (SOAR)</w:t>
      </w:r>
    </w:p>
    <w:p>
      <w:pPr>
        <w:pStyle w:val="Compact"/>
        <w:numPr>
          <w:numId w:val="1001"/>
          <w:ilvl w:val="0"/>
        </w:numPr>
      </w:pPr>
      <w:r>
        <w:t xml:space="preserve">Proactively protects the company's position and claims the company's leadership positions in strategic and emerging solution areas</w:t>
      </w:r>
    </w:p>
    <w:p>
      <w:pPr>
        <w:pStyle w:val="Compact"/>
        <w:numPr>
          <w:numId w:val="1001"/>
          <w:ilvl w:val="0"/>
        </w:numPr>
      </w:pPr>
      <w:r>
        <w:t xml:space="preserve">Proactively engages and manages partners to strengthen solution capabilities and drive greater value for the client and the company</w:t>
      </w:r>
    </w:p>
    <w:p>
      <w:pPr>
        <w:pStyle w:val="Compact"/>
        <w:numPr>
          <w:numId w:val="1001"/>
          <w:ilvl w:val="0"/>
        </w:numPr>
      </w:pPr>
      <w:r>
        <w:t xml:space="preserve">Meets or exceeds quarterly and annual revenue &amp; margin quotas</w:t>
      </w:r>
    </w:p>
    <w:p>
      <w:pPr>
        <w:pStyle w:val="Compact"/>
        <w:numPr>
          <w:numId w:val="1001"/>
          <w:ilvl w:val="0"/>
        </w:numPr>
      </w:pPr>
      <w:r>
        <w:t xml:space="preserve">Orchestrates all the company's resources and sponsorship essential for executing the account business plan</w:t>
      </w:r>
    </w:p>
    <w:p>
      <w:pPr>
        <w:pStyle w:val="Compact"/>
        <w:numPr>
          <w:numId w:val="1001"/>
          <w:ilvl w:val="0"/>
        </w:numPr>
      </w:pPr>
      <w:r>
        <w:t xml:space="preserve">Engages and manages team members in presales, sales specialists and inside sales to support complex deals</w:t>
      </w:r>
    </w:p>
    <w:p>
      <w:pPr>
        <w:pStyle w:val="Compact"/>
        <w:numPr>
          <w:numId w:val="1001"/>
          <w:ilvl w:val="0"/>
        </w:numPr>
      </w:pPr>
      <w:r>
        <w:t xml:space="preserve">Leads the team of HP PAMs across SEATH-K region to deliver on the numbers</w:t>
      </w:r>
    </w:p>
    <w:p>
      <w:pPr>
        <w:pStyle w:val="Compact"/>
        <w:numPr>
          <w:numId w:val="1001"/>
          <w:ilvl w:val="0"/>
        </w:numPr>
      </w:pPr>
      <w:r>
        <w:t xml:space="preserve">Typically qualifies and closes large deals of moderate to high complexity and cross-GBU scope</w:t>
      </w:r>
    </w:p>
    <w:p>
      <w:pPr>
        <w:pStyle w:val="Compact"/>
        <w:numPr>
          <w:numId w:val="1001"/>
          <w:ilvl w:val="0"/>
        </w:numPr>
      </w:pPr>
      <w:r>
        <w:t xml:space="preserve">Sales professional supporting central US territory for IT space</w:t>
      </w:r>
    </w:p>
    <w:p>
      <w:pPr>
        <w:pStyle w:val="Heading2"/>
      </w:pPr>
      <w:bookmarkStart w:id="23" w:name="qualifications-for-sales-manager-enterprise"/>
      <w:r>
        <w:t xml:space="preserve">Qualifications for sales manager enterprise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business administration, IT, engineering</w:t>
      </w:r>
    </w:p>
    <w:p>
      <w:pPr>
        <w:pStyle w:val="Compact"/>
        <w:numPr>
          <w:numId w:val="1002"/>
          <w:ilvl w:val="0"/>
        </w:numPr>
      </w:pPr>
      <w:r>
        <w:t xml:space="preserve">Proven track record in enterprise development, creative approach to sales and realizing business targets and goals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in precise and clear terms</w:t>
      </w:r>
    </w:p>
    <w:p>
      <w:pPr>
        <w:pStyle w:val="Compact"/>
        <w:numPr>
          <w:numId w:val="1002"/>
          <w:ilvl w:val="0"/>
        </w:numPr>
      </w:pPr>
      <w:r>
        <w:t xml:space="preserve">Goal-oriented but with attention to key details</w:t>
      </w:r>
    </w:p>
    <w:p>
      <w:pPr>
        <w:pStyle w:val="Compact"/>
        <w:numPr>
          <w:numId w:val="1002"/>
          <w:ilvl w:val="0"/>
        </w:numPr>
      </w:pPr>
      <w:r>
        <w:t xml:space="preserve">Outstanding skills in oral and written English</w:t>
      </w:r>
    </w:p>
    <w:p>
      <w:pPr>
        <w:pStyle w:val="Compact"/>
        <w:numPr>
          <w:numId w:val="1002"/>
          <w:ilvl w:val="0"/>
        </w:numPr>
      </w:pPr>
      <w:r>
        <w:t xml:space="preserve">Strong understanding of Enterprise type transactions with the ability to structure complex deals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manager-enterpri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manager-enterpri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2021-10-28T12:58:19Z</dcterms:created>
  <dcterms:modified xsi:type="dcterms:W3CDTF">2021-10-28T12:58:19Z</dcterms:modified>
</cp:coreProperties>
</file>