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https://www.velvetjobs.com/job-descriptions/sales-force</w:t>
        </w:r>
      </w:hyperlink>
    </w:p>
    <w:p>
      <w:pPr>
        <w:pStyle w:val="Heading1"/>
      </w:pPr>
      <w:bookmarkStart w:id="21" w:name="example-of-sales-force-job-description"/>
      <w:r>
        <w:t xml:space="preserve">Example of Sales Force Job Description</w:t>
      </w:r>
      <w:bookmarkEnd w:id="21"/>
    </w:p>
    <w:p>
      <w:pPr>
        <w:pStyle w:val="Compact"/>
      </w:pPr>
      <w:r>
        <w:t xml:space="preserve">Our growing company is searching for experienced candidates for the position of sales force.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force"/>
      <w:r>
        <w:t xml:space="preserve">Responsibilities for sales force</w:t>
      </w:r>
      <w:bookmarkEnd w:id="22"/>
    </w:p>
    <w:p>
      <w:pPr>
        <w:pStyle w:val="Compact"/>
        <w:numPr>
          <w:numId w:val="1001"/>
          <w:ilvl w:val="0"/>
        </w:numPr>
      </w:pPr>
      <w:r>
        <w:t xml:space="preserve">Review and be accountable for all methodology/analysis/output on each staffed project, including the work of others</w:t>
      </w:r>
    </w:p>
    <w:p>
      <w:pPr>
        <w:pStyle w:val="Compact"/>
        <w:numPr>
          <w:numId w:val="1001"/>
          <w:ilvl w:val="0"/>
        </w:numPr>
      </w:pPr>
      <w:r>
        <w:t xml:space="preserve">Mentor junior staff by providing regular guidance and developmental feedback</w:t>
      </w:r>
    </w:p>
    <w:p>
      <w:pPr>
        <w:pStyle w:val="Compact"/>
        <w:numPr>
          <w:numId w:val="1001"/>
          <w:ilvl w:val="0"/>
        </w:numPr>
      </w:pPr>
      <w:r>
        <w:t xml:space="preserve">Manage workflows and delivery deadlines within projects</w:t>
      </w:r>
    </w:p>
    <w:p>
      <w:pPr>
        <w:pStyle w:val="Compact"/>
        <w:numPr>
          <w:numId w:val="1001"/>
          <w:ilvl w:val="0"/>
        </w:numPr>
      </w:pPr>
      <w:r>
        <w:t xml:space="preserve">Assist in new business development activities (e.g., speeches, white papers</w:t>
      </w:r>
    </w:p>
    <w:p>
      <w:pPr>
        <w:pStyle w:val="Compact"/>
        <w:numPr>
          <w:numId w:val="1001"/>
          <w:ilvl w:val="0"/>
        </w:numPr>
      </w:pPr>
      <w:r>
        <w:t xml:space="preserve">Leverage intellectual capital to gain efficiencies in subsequent projects</w:t>
      </w:r>
    </w:p>
    <w:p>
      <w:pPr>
        <w:pStyle w:val="Compact"/>
        <w:numPr>
          <w:numId w:val="1001"/>
          <w:ilvl w:val="0"/>
        </w:numPr>
      </w:pPr>
      <w:r>
        <w:t xml:space="preserve">Lead requirement gathering efforts (Business Process/Business Requirements/Legacy Systems/Application Mapping) for Salesforce</w:t>
      </w:r>
    </w:p>
    <w:p>
      <w:pPr>
        <w:pStyle w:val="Compact"/>
        <w:numPr>
          <w:numId w:val="1001"/>
          <w:ilvl w:val="0"/>
        </w:numPr>
      </w:pPr>
      <w:r>
        <w:t xml:space="preserve">Effective Support and Operational Excellent on SAAS CLM Platform for Bayer Team</w:t>
      </w:r>
    </w:p>
    <w:p>
      <w:pPr>
        <w:pStyle w:val="Compact"/>
        <w:numPr>
          <w:numId w:val="1001"/>
          <w:ilvl w:val="0"/>
        </w:numPr>
      </w:pPr>
      <w:r>
        <w:t xml:space="preserve">Carry the overall responsibility for project documentation, including appropriate filing of documentation and retrieval mechanisms</w:t>
      </w:r>
    </w:p>
    <w:p>
      <w:pPr>
        <w:pStyle w:val="Compact"/>
        <w:numPr>
          <w:numId w:val="1001"/>
          <w:ilvl w:val="0"/>
        </w:numPr>
      </w:pPr>
      <w:r>
        <w:t xml:space="preserve">Manages and fully leverages RCAP national sponsorship properties (including tradeshow/events) to build and execute on impactful &amp; innovative activation plans to post analysis and future recommendations</w:t>
      </w:r>
    </w:p>
    <w:p>
      <w:pPr>
        <w:pStyle w:val="Compact"/>
        <w:numPr>
          <w:numId w:val="1001"/>
          <w:ilvl w:val="0"/>
        </w:numPr>
      </w:pPr>
      <w:r>
        <w:t xml:space="preserve">Ensures the budget is adhered to and looks for opportunities to manage costs more effectively</w:t>
      </w:r>
    </w:p>
    <w:p>
      <w:pPr>
        <w:pStyle w:val="Heading2"/>
      </w:pPr>
      <w:bookmarkStart w:id="23" w:name="qualifications-for-sales-force"/>
      <w:r>
        <w:t xml:space="preserve">Qualifications for sales force</w:t>
      </w:r>
      <w:bookmarkEnd w:id="23"/>
    </w:p>
    <w:p>
      <w:pPr>
        <w:pStyle w:val="Compact"/>
        <w:numPr>
          <w:numId w:val="1002"/>
          <w:ilvl w:val="0"/>
        </w:numPr>
      </w:pPr>
      <w:r>
        <w:t xml:space="preserve">Minimum of 10 years Sales Analytics, Sales Operations, Sales Leadership, or Sales experience or related experience</w:t>
      </w:r>
    </w:p>
    <w:p>
      <w:pPr>
        <w:pStyle w:val="Compact"/>
        <w:numPr>
          <w:numId w:val="1002"/>
          <w:ilvl w:val="0"/>
        </w:numPr>
      </w:pPr>
      <w:r>
        <w:t xml:space="preserve">Strong analytical skills with the capability to appropriately define issues, questions and data</w:t>
      </w:r>
    </w:p>
    <w:p>
      <w:pPr>
        <w:pStyle w:val="Compact"/>
        <w:numPr>
          <w:numId w:val="1002"/>
          <w:ilvl w:val="0"/>
        </w:numPr>
      </w:pPr>
      <w:r>
        <w:t xml:space="preserve">Tertiary qualification in business, human resources, adult education and training, or a related degree</w:t>
      </w:r>
    </w:p>
    <w:p>
      <w:pPr>
        <w:pStyle w:val="Compact"/>
        <w:numPr>
          <w:numId w:val="1002"/>
          <w:ilvl w:val="0"/>
        </w:numPr>
      </w:pPr>
      <w:r>
        <w:t xml:space="preserve">Knowledge of operational risk controls and operations requirements</w:t>
      </w:r>
    </w:p>
    <w:p>
      <w:pPr>
        <w:pStyle w:val="Compact"/>
        <w:numPr>
          <w:numId w:val="1002"/>
          <w:ilvl w:val="0"/>
        </w:numPr>
      </w:pPr>
      <w:r>
        <w:t xml:space="preserve">Independent and self managed individual comfortable with working with remote teams</w:t>
      </w:r>
    </w:p>
    <w:p>
      <w:pPr>
        <w:pStyle w:val="Compact"/>
        <w:numPr>
          <w:numId w:val="1002"/>
          <w:ilvl w:val="0"/>
        </w:numPr>
      </w:pPr>
      <w:r>
        <w:t xml:space="preserve">Education – Post secondary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for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for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2021-10-28T12:59:07Z</dcterms:created>
  <dcterms:modified xsi:type="dcterms:W3CDTF">2021-10-28T12:59:07Z</dcterms:modified>
</cp:coreProperties>
</file>