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https://www.velvetjobs.com/job-descriptions/sales-education-executive</w:t>
        </w:r>
      </w:hyperlink>
    </w:p>
    <w:p>
      <w:pPr>
        <w:pStyle w:val="Heading1"/>
      </w:pPr>
      <w:bookmarkStart w:id="21" w:name="example-of-sales-education-executive-job-description"/>
      <w:r>
        <w:t xml:space="preserve">Example of Sales &amp; Education Executive Job Description</w:t>
      </w:r>
      <w:bookmarkEnd w:id="21"/>
    </w:p>
    <w:p>
      <w:pPr>
        <w:pStyle w:val="Compact"/>
      </w:pPr>
      <w:r>
        <w:t xml:space="preserve">Our company is growing rapidly and is searching for experienced candidates for the position of sales &amp; education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education-executive"/>
      <w:r>
        <w:t xml:space="preserve">Responsibilities for sales &amp; education executive</w:t>
      </w:r>
      <w:bookmarkEnd w:id="22"/>
    </w:p>
    <w:p>
      <w:pPr>
        <w:pStyle w:val="Compact"/>
        <w:numPr>
          <w:numId w:val="1001"/>
          <w:ilvl w:val="0"/>
        </w:numPr>
      </w:pPr>
      <w:r>
        <w:t xml:space="preserve">Communicate brand/product performance competitive performance and activity</w:t>
      </w:r>
    </w:p>
    <w:p>
      <w:pPr>
        <w:pStyle w:val="Compact"/>
        <w:numPr>
          <w:numId w:val="1001"/>
          <w:ilvl w:val="0"/>
        </w:numPr>
      </w:pPr>
      <w:r>
        <w:t xml:space="preserve">Ability to work Tuesday – Saturday schedule</w:t>
      </w:r>
    </w:p>
    <w:p>
      <w:pPr>
        <w:pStyle w:val="Compact"/>
        <w:numPr>
          <w:numId w:val="1001"/>
          <w:ilvl w:val="0"/>
        </w:numPr>
      </w:pPr>
      <w:r>
        <w:t xml:space="preserve">Selling training solutions to current and prospective customers</w:t>
      </w:r>
    </w:p>
    <w:p>
      <w:pPr>
        <w:pStyle w:val="Compact"/>
        <w:numPr>
          <w:numId w:val="1001"/>
          <w:ilvl w:val="0"/>
        </w:numPr>
      </w:pPr>
      <w:r>
        <w:t xml:space="preserve">Developing and implementing a territory plan to engage prospective accounts and grow existing tier 2 accounts</w:t>
      </w:r>
    </w:p>
    <w:p>
      <w:pPr>
        <w:pStyle w:val="Compact"/>
        <w:numPr>
          <w:numId w:val="1001"/>
          <w:ilvl w:val="0"/>
        </w:numPr>
      </w:pPr>
      <w:r>
        <w:t xml:space="preserve">Partnering with Sr</w:t>
      </w:r>
    </w:p>
    <w:p>
      <w:pPr>
        <w:pStyle w:val="Compact"/>
        <w:numPr>
          <w:numId w:val="1001"/>
          <w:ilvl w:val="0"/>
        </w:numPr>
      </w:pPr>
      <w:r>
        <w:t xml:space="preserve">Leveraging sales support staff to accomplish sales goals</w:t>
      </w:r>
    </w:p>
    <w:p>
      <w:pPr>
        <w:pStyle w:val="Compact"/>
        <w:numPr>
          <w:numId w:val="1001"/>
          <w:ilvl w:val="0"/>
        </w:numPr>
      </w:pPr>
      <w:r>
        <w:t xml:space="preserve">Prospecting within a territory or account to uncover business needs</w:t>
      </w:r>
    </w:p>
    <w:p>
      <w:pPr>
        <w:pStyle w:val="Compact"/>
        <w:numPr>
          <w:numId w:val="1001"/>
          <w:ilvl w:val="0"/>
        </w:numPr>
      </w:pPr>
      <w:r>
        <w:t xml:space="preserve">Developing sales strategies as they relate to training products and services with both B2C and B2B customers</w:t>
      </w:r>
    </w:p>
    <w:p>
      <w:pPr>
        <w:pStyle w:val="Compact"/>
        <w:numPr>
          <w:numId w:val="1001"/>
          <w:ilvl w:val="0"/>
        </w:numPr>
      </w:pPr>
      <w:r>
        <w:t xml:space="preserve">Identifying opportunities with high close potential, qualifying, and forecasting timeframes to close business</w:t>
      </w:r>
    </w:p>
    <w:p>
      <w:pPr>
        <w:pStyle w:val="Compact"/>
        <w:numPr>
          <w:numId w:val="1001"/>
          <w:ilvl w:val="0"/>
        </w:numPr>
      </w:pPr>
      <w:r>
        <w:t xml:space="preserve">Identifying strategic opportunities, qualifying and passing leads to Sr</w:t>
      </w:r>
    </w:p>
    <w:p>
      <w:pPr>
        <w:pStyle w:val="Heading2"/>
      </w:pPr>
      <w:bookmarkStart w:id="23" w:name="qualifications-for-sales-education-executive"/>
      <w:r>
        <w:t xml:space="preserve">Qualifications for sales &amp; education executive</w:t>
      </w:r>
      <w:bookmarkEnd w:id="23"/>
    </w:p>
    <w:p>
      <w:pPr>
        <w:pStyle w:val="Compact"/>
        <w:numPr>
          <w:numId w:val="1002"/>
          <w:ilvl w:val="0"/>
        </w:numPr>
      </w:pPr>
      <w:r>
        <w:t xml:space="preserve">Must be willing to be based in Penang</w:t>
      </w:r>
    </w:p>
    <w:p>
      <w:pPr>
        <w:pStyle w:val="Compact"/>
        <w:numPr>
          <w:numId w:val="1002"/>
          <w:ilvl w:val="0"/>
        </w:numPr>
      </w:pPr>
      <w:r>
        <w:t xml:space="preserve">Bachelor’s Degree or higher level degree preferable</w:t>
      </w:r>
    </w:p>
    <w:p>
      <w:pPr>
        <w:pStyle w:val="Compact"/>
        <w:numPr>
          <w:numId w:val="1002"/>
          <w:ilvl w:val="0"/>
        </w:numPr>
      </w:pPr>
      <w:r>
        <w:t xml:space="preserve">8+ years of Business Development and I.T</w:t>
      </w:r>
    </w:p>
    <w:p>
      <w:pPr>
        <w:pStyle w:val="Compact"/>
        <w:numPr>
          <w:numId w:val="1002"/>
          <w:ilvl w:val="0"/>
        </w:numPr>
      </w:pPr>
      <w:r>
        <w:t xml:space="preserve">Built strong strategy for both short and long-term opportunities and identify creative ways to meet customer needs</w:t>
      </w:r>
    </w:p>
    <w:p>
      <w:pPr>
        <w:pStyle w:val="Compact"/>
        <w:numPr>
          <w:numId w:val="1002"/>
          <w:ilvl w:val="0"/>
        </w:numPr>
      </w:pPr>
      <w:r>
        <w:t xml:space="preserve">Proven ability to engage at the most senior levels within Education and successfully established “Business Partner”relationships</w:t>
      </w:r>
    </w:p>
    <w:p>
      <w:pPr>
        <w:pStyle w:val="Compact"/>
        <w:numPr>
          <w:numId w:val="1002"/>
          <w:ilvl w:val="0"/>
        </w:numPr>
      </w:pPr>
      <w:r>
        <w:t xml:space="preserve">Generate incremental revenue for Enterprise Software by helping to establish and execute a strategic plan to market and sell Capture,Content and Search to colleges and universities within the direct customer population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educa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educa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2021-10-28T13:20:20Z</dcterms:created>
  <dcterms:modified xsi:type="dcterms:W3CDTF">2021-10-28T13:20:20Z</dcterms:modified>
</cp:coreProperties>
</file>