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https://www.velvetjobs.com/job-descriptions/sales-education-executive</w:t>
        </w:r>
      </w:hyperlink>
    </w:p>
    <w:p>
      <w:pPr>
        <w:pStyle w:val="Heading1"/>
      </w:pPr>
      <w:bookmarkStart w:id="21" w:name="example-of-sales-education-executive-job-description"/>
      <w:r>
        <w:t xml:space="preserve">Example of Sales &amp; Education Executive Job Description</w:t>
      </w:r>
      <w:bookmarkEnd w:id="21"/>
    </w:p>
    <w:p>
      <w:pPr>
        <w:pStyle w:val="Compact"/>
      </w:pPr>
      <w:r>
        <w:t xml:space="preserve">Our company is hiring for a sales &amp; education executive. To join our growing team, please review the list of responsibilities and qualifications.</w:t>
      </w:r>
    </w:p>
    <w:p>
      <w:pPr>
        <w:pStyle w:val="Heading2"/>
      </w:pPr>
      <w:bookmarkStart w:id="22" w:name="responsibilities-for-sales-education-executive"/>
      <w:r>
        <w:t xml:space="preserve">Responsibilities for sales &amp; education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Hire, train, coach and motivate field teams</w:t>
      </w:r>
    </w:p>
    <w:p>
      <w:pPr>
        <w:pStyle w:val="Compact"/>
        <w:numPr>
          <w:numId w:val="1001"/>
          <w:ilvl w:val="0"/>
        </w:numPr>
      </w:pPr>
      <w:r>
        <w:t xml:space="preserve">Identify new business opportunities and key partners within the store</w:t>
      </w:r>
    </w:p>
    <w:p>
      <w:pPr>
        <w:pStyle w:val="Compact"/>
        <w:numPr>
          <w:numId w:val="1001"/>
          <w:ilvl w:val="0"/>
        </w:numPr>
      </w:pPr>
      <w:r>
        <w:t xml:space="preserve">Implement new launches (training teams, merchandising…) and monitor product’s performances</w:t>
      </w:r>
    </w:p>
    <w:p>
      <w:pPr>
        <w:pStyle w:val="Compact"/>
        <w:numPr>
          <w:numId w:val="1001"/>
          <w:ilvl w:val="0"/>
        </w:numPr>
      </w:pPr>
      <w:r>
        <w:t xml:space="preserve">Monitor staff productivity and performances</w:t>
      </w:r>
    </w:p>
    <w:p>
      <w:pPr>
        <w:pStyle w:val="Compact"/>
        <w:numPr>
          <w:numId w:val="1001"/>
          <w:ilvl w:val="0"/>
        </w:numPr>
      </w:pPr>
      <w:r>
        <w:t xml:space="preserve">Responsible for counter appearance (merchandising, cleanliness…)</w:t>
      </w:r>
    </w:p>
    <w:p>
      <w:pPr>
        <w:pStyle w:val="Compact"/>
        <w:numPr>
          <w:numId w:val="1001"/>
          <w:ilvl w:val="0"/>
        </w:numPr>
      </w:pPr>
      <w:r>
        <w:t xml:space="preserve">Responsible for correct counter stock assortment and proper levels</w:t>
      </w:r>
    </w:p>
    <w:p>
      <w:pPr>
        <w:pStyle w:val="Compact"/>
        <w:numPr>
          <w:numId w:val="1001"/>
          <w:ilvl w:val="0"/>
        </w:numPr>
      </w:pPr>
      <w:r>
        <w:t xml:space="preserve">Train entire departments for new launches or events</w:t>
      </w:r>
    </w:p>
    <w:p>
      <w:pPr>
        <w:pStyle w:val="Compact"/>
        <w:numPr>
          <w:numId w:val="1001"/>
          <w:ilvl w:val="0"/>
        </w:numPr>
      </w:pPr>
      <w:r>
        <w:t xml:space="preserve">Monitor sell-in and sell-out and ensure the delivery of yearly targets</w:t>
      </w:r>
    </w:p>
    <w:p>
      <w:pPr>
        <w:pStyle w:val="Compact"/>
        <w:numPr>
          <w:numId w:val="1001"/>
          <w:ilvl w:val="0"/>
        </w:numPr>
      </w:pPr>
      <w:r>
        <w:t xml:space="preserve">Establish weekly and monthly sales reports per market and provide feedbacks on competitive dynamics, price positioning and market share for each account</w:t>
      </w:r>
    </w:p>
    <w:p>
      <w:pPr>
        <w:pStyle w:val="Compact"/>
        <w:numPr>
          <w:numId w:val="1001"/>
          <w:ilvl w:val="0"/>
        </w:numPr>
      </w:pPr>
      <w:r>
        <w:t xml:space="preserve">Conduct daily communications with distributors and retailers to ensure the implementation of the strategic plan and the achievement of targets</w:t>
      </w:r>
    </w:p>
    <w:p>
      <w:pPr>
        <w:pStyle w:val="Heading2"/>
      </w:pPr>
      <w:bookmarkStart w:id="23" w:name="qualifications-for-sales-education-executive"/>
      <w:r>
        <w:t xml:space="preserve">Qualifications for sales &amp; education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A” player with direct sales experience within the higher education sector a must</w:t>
      </w:r>
    </w:p>
    <w:p>
      <w:pPr>
        <w:pStyle w:val="Compact"/>
        <w:numPr>
          <w:numId w:val="1002"/>
          <w:ilvl w:val="0"/>
        </w:numPr>
      </w:pPr>
      <w:r>
        <w:t xml:space="preserve">Aggressive seller with the soft skills to forge relationships and become a trusted advisor with C-suite executives key department head contacts</w:t>
      </w:r>
    </w:p>
    <w:p>
      <w:pPr>
        <w:pStyle w:val="Compact"/>
        <w:numPr>
          <w:numId w:val="1002"/>
          <w:ilvl w:val="0"/>
        </w:numPr>
      </w:pPr>
      <w:r>
        <w:t xml:space="preserve">Possess excellent oral and written communication skills, including the ability to effectively present information to top management and executives, both internal and external, is required</w:t>
      </w:r>
    </w:p>
    <w:p>
      <w:pPr>
        <w:pStyle w:val="Compact"/>
        <w:numPr>
          <w:numId w:val="1002"/>
          <w:ilvl w:val="0"/>
        </w:numPr>
      </w:pPr>
      <w:r>
        <w:t xml:space="preserve">Possess strong self-motivation and a desire for success</w:t>
      </w:r>
    </w:p>
    <w:p>
      <w:pPr>
        <w:pStyle w:val="Compact"/>
        <w:numPr>
          <w:numId w:val="1002"/>
          <w:ilvl w:val="0"/>
        </w:numPr>
      </w:pPr>
      <w:r>
        <w:t xml:space="preserve">Always use Clinique products including makeup and fragrance</w:t>
      </w:r>
    </w:p>
    <w:p>
      <w:pPr>
        <w:pStyle w:val="Compact"/>
        <w:numPr>
          <w:numId w:val="1002"/>
          <w:ilvl w:val="0"/>
        </w:numPr>
      </w:pPr>
      <w:r>
        <w:t xml:space="preserve">Exceptional leader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duca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duca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2021-10-28T12:50:44Z</dcterms:created>
  <dcterms:modified xsi:type="dcterms:W3CDTF">2021-10-28T12:50:44Z</dcterms:modified>
</cp:coreProperties>
</file>