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https://www.velvetjobs.com/job-descriptions/sales-commercial</w:t>
        </w:r>
      </w:hyperlink>
    </w:p>
    <w:p>
      <w:pPr>
        <w:pStyle w:val="Heading1"/>
      </w:pPr>
      <w:bookmarkStart w:id="21" w:name="example-of-sales-commercial-job-description"/>
      <w:r>
        <w:t xml:space="preserve">Example of Sales &amp; Commercial Job Description</w:t>
      </w:r>
      <w:bookmarkEnd w:id="21"/>
    </w:p>
    <w:p>
      <w:pPr>
        <w:pStyle w:val="Compact"/>
      </w:pPr>
      <w:r>
        <w:t xml:space="preserve">Our growing company is looking for a sales &amp; commercial.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commercial"/>
      <w:r>
        <w:t xml:space="preserve">Responsibilities for sales &amp;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Articulates and applies finance program criteria to deal structures</w:t>
      </w:r>
    </w:p>
    <w:p>
      <w:pPr>
        <w:pStyle w:val="Compact"/>
        <w:numPr>
          <w:numId w:val="1001"/>
          <w:ilvl w:val="0"/>
        </w:numPr>
      </w:pPr>
      <w:r>
        <w:t xml:space="preserve">Ensures VFS compliance with OEM subsidized loan and lease programming</w:t>
      </w:r>
    </w:p>
    <w:p>
      <w:pPr>
        <w:pStyle w:val="Compact"/>
        <w:numPr>
          <w:numId w:val="1001"/>
          <w:ilvl w:val="0"/>
        </w:numPr>
      </w:pPr>
      <w:r>
        <w:t xml:space="preserve">Serves as Volvo CE distributor channel contact for deal flow management and assurance of other process integrities</w:t>
      </w:r>
    </w:p>
    <w:p>
      <w:pPr>
        <w:pStyle w:val="Compact"/>
        <w:numPr>
          <w:numId w:val="1001"/>
          <w:ilvl w:val="0"/>
        </w:numPr>
      </w:pPr>
      <w:r>
        <w:t xml:space="preserve">Coordinates with the District Finance Managers (DFMs) to prepare/communicate finance proposals and compile credit package for underwriters</w:t>
      </w:r>
    </w:p>
    <w:p>
      <w:pPr>
        <w:pStyle w:val="Compact"/>
        <w:numPr>
          <w:numId w:val="1001"/>
          <w:ilvl w:val="0"/>
        </w:numPr>
      </w:pPr>
      <w:r>
        <w:t xml:space="preserve">Works as an additional resource to the DFM to decrease deal origination cycle time</w:t>
      </w:r>
    </w:p>
    <w:p>
      <w:pPr>
        <w:pStyle w:val="Compact"/>
        <w:numPr>
          <w:numId w:val="1001"/>
          <w:ilvl w:val="0"/>
        </w:numPr>
      </w:pPr>
      <w:r>
        <w:t xml:space="preserve">Supports the Sales team and partners with Marketing in the continuing promotion of new and/or enhanced financial products</w:t>
      </w:r>
    </w:p>
    <w:p>
      <w:pPr>
        <w:pStyle w:val="Compact"/>
        <w:numPr>
          <w:numId w:val="1001"/>
          <w:ilvl w:val="0"/>
        </w:numPr>
      </w:pPr>
      <w:r>
        <w:t xml:space="preserve">Comprehends equipment depreciation in various capacities and practical application of VCE residual matrix</w:t>
      </w:r>
    </w:p>
    <w:p>
      <w:pPr>
        <w:pStyle w:val="Compact"/>
        <w:numPr>
          <w:numId w:val="1001"/>
          <w:ilvl w:val="0"/>
        </w:numPr>
      </w:pPr>
      <w:r>
        <w:t xml:space="preserve">Covers absences (temporarily) for DFMs by internally managing the territory for customer and dealer service requests</w:t>
      </w:r>
    </w:p>
    <w:p>
      <w:pPr>
        <w:pStyle w:val="Compact"/>
        <w:numPr>
          <w:numId w:val="1001"/>
          <w:ilvl w:val="0"/>
        </w:numPr>
      </w:pPr>
      <w:r>
        <w:t xml:space="preserve">Active management of assigned territory through the CRM (Salesforce)</w:t>
      </w:r>
    </w:p>
    <w:p>
      <w:pPr>
        <w:pStyle w:val="Compact"/>
        <w:numPr>
          <w:numId w:val="1001"/>
          <w:ilvl w:val="0"/>
        </w:numPr>
      </w:pPr>
      <w:r>
        <w:t xml:space="preserve">Periodically visits dealers, attends industry events, and annual VFS hosted workshops/conferences</w:t>
      </w:r>
    </w:p>
    <w:p>
      <w:pPr>
        <w:pStyle w:val="Heading2"/>
      </w:pPr>
      <w:bookmarkStart w:id="23" w:name="qualifications-for-sales-commercial"/>
      <w:r>
        <w:t xml:space="preserve">Qualifications for sales &amp;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at pace in an ever changing ever changing environment</w:t>
      </w:r>
    </w:p>
    <w:p>
      <w:pPr>
        <w:pStyle w:val="Compact"/>
        <w:numPr>
          <w:numId w:val="1002"/>
          <w:ilvl w:val="0"/>
        </w:numPr>
      </w:pPr>
      <w:r>
        <w:t xml:space="preserve">Budget / P&amp;L Management experience, including strong numerical ability and forecasting skills</w:t>
      </w:r>
    </w:p>
    <w:p>
      <w:pPr>
        <w:pStyle w:val="Compact"/>
        <w:numPr>
          <w:numId w:val="1002"/>
          <w:ilvl w:val="0"/>
        </w:numPr>
      </w:pPr>
      <w:r>
        <w:t xml:space="preserve">Candidate must have a valid State driver’s license and clean driving record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Business, Marketing, Engineering, Aviation Management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Collaborative skills and analytical skills</w:t>
      </w:r>
    </w:p>
    <w:p>
      <w:pPr>
        <w:pStyle w:val="Compact"/>
        <w:numPr>
          <w:numId w:val="1002"/>
          <w:ilvl w:val="0"/>
        </w:numPr>
      </w:pPr>
      <w:r>
        <w:t xml:space="preserve">Graduated from Engineering, Business Administration or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2021-10-28T13:31:51Z</dcterms:created>
  <dcterms:modified xsi:type="dcterms:W3CDTF">2021-10-28T13:31:51Z</dcterms:modified>
</cp:coreProperties>
</file>