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https://www.velvetjobs.com/job-descriptions/sales-analyst-senior</w:t>
        </w:r>
      </w:hyperlink>
    </w:p>
    <w:p>
      <w:pPr>
        <w:pStyle w:val="Heading1"/>
      </w:pPr>
      <w:bookmarkStart w:id="21" w:name="example-of-sales-analyst-senior-job-description"/>
      <w:r>
        <w:t xml:space="preserve">Example of Sales Analyst Senior Job Description</w:t>
      </w:r>
      <w:bookmarkEnd w:id="21"/>
    </w:p>
    <w:p>
      <w:pPr>
        <w:pStyle w:val="Compact"/>
      </w:pPr>
      <w:r>
        <w:t xml:space="preserve">Our innovative and growing company is looking for a sales analyst senior. To join our growing team, please review the list of responsibilities and qualifications.</w:t>
      </w:r>
    </w:p>
    <w:p>
      <w:pPr>
        <w:pStyle w:val="Heading2"/>
      </w:pPr>
      <w:bookmarkStart w:id="22" w:name="responsibilities-for-sales-analyst-senior"/>
      <w:r>
        <w:t xml:space="preserve">Responsibilities for sales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incentive compensation for the North America sales team, including calculation of quarterly payouts, accruals and recommendations for requested adjustments</w:t>
      </w:r>
    </w:p>
    <w:p>
      <w:pPr>
        <w:pStyle w:val="Compact"/>
        <w:numPr>
          <w:numId w:val="1001"/>
          <w:ilvl w:val="0"/>
        </w:numPr>
      </w:pPr>
      <w:r>
        <w:t xml:space="preserve">Perform ad hoc analysis and compile data for various performance metrics</w:t>
      </w:r>
    </w:p>
    <w:p>
      <w:pPr>
        <w:pStyle w:val="Compact"/>
        <w:numPr>
          <w:numId w:val="1001"/>
          <w:ilvl w:val="0"/>
        </w:numPr>
      </w:pPr>
      <w:r>
        <w:t xml:space="preserve">Collaborate with Senior Sales Ops Leader, Sales VPs and GSD/CSD account owners to identify and drive division selling opportunities at specific accounts/territories globally</w:t>
      </w:r>
    </w:p>
    <w:p>
      <w:pPr>
        <w:pStyle w:val="Compact"/>
        <w:numPr>
          <w:numId w:val="1001"/>
          <w:ilvl w:val="0"/>
        </w:numPr>
      </w:pPr>
      <w:r>
        <w:t xml:space="preserve">Partner across LSG divisions to gain complete customer analytics and business plan</w:t>
      </w:r>
    </w:p>
    <w:p>
      <w:pPr>
        <w:pStyle w:val="Compact"/>
        <w:numPr>
          <w:numId w:val="1001"/>
          <w:ilvl w:val="0"/>
        </w:numPr>
      </w:pPr>
      <w:r>
        <w:t xml:space="preserve">Strong Commercial orientation with a passion for understanding, developing, improving, and streamlining sales tools and reports for better guiding sales teams in setting selling strategies</w:t>
      </w:r>
    </w:p>
    <w:p>
      <w:pPr>
        <w:pStyle w:val="Compact"/>
        <w:numPr>
          <w:numId w:val="1001"/>
          <w:ilvl w:val="0"/>
        </w:numPr>
      </w:pPr>
      <w:r>
        <w:t xml:space="preserve">Prepare executive-level quarterly and monthly business reviews and present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Perform ad-hoc data analysis for business units around customer, products and vendor dynamics</w:t>
      </w:r>
    </w:p>
    <w:p>
      <w:pPr>
        <w:pStyle w:val="Compact"/>
        <w:numPr>
          <w:numId w:val="1001"/>
          <w:ilvl w:val="0"/>
        </w:numPr>
      </w:pPr>
      <w:r>
        <w:t xml:space="preserve">Assist with maintaining Cognos revenue reporting, and provide guidance and training to the sales team as needed</w:t>
      </w:r>
    </w:p>
    <w:p>
      <w:pPr>
        <w:pStyle w:val="Compact"/>
        <w:numPr>
          <w:numId w:val="1001"/>
          <w:ilvl w:val="0"/>
        </w:numPr>
      </w:pPr>
      <w:r>
        <w:t xml:space="preserve">Drive internal improvements and efficiencies within the Sales Operations team</w:t>
      </w:r>
    </w:p>
    <w:p>
      <w:pPr>
        <w:pStyle w:val="Compact"/>
        <w:numPr>
          <w:numId w:val="1001"/>
          <w:ilvl w:val="0"/>
        </w:numPr>
      </w:pPr>
      <w:r>
        <w:t xml:space="preserve">Project Support- manages projects as dictated by Business needs</w:t>
      </w:r>
    </w:p>
    <w:p>
      <w:pPr>
        <w:pStyle w:val="Heading2"/>
      </w:pPr>
      <w:bookmarkStart w:id="23" w:name="qualifications-for-sales-analyst-senior"/>
      <w:r>
        <w:t xml:space="preserve">Qualifications for sales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designing, supporting and interpreting KPI's, metrics and decision support tools in a B2B setting</w:t>
      </w:r>
    </w:p>
    <w:p>
      <w:pPr>
        <w:pStyle w:val="Compact"/>
        <w:numPr>
          <w:numId w:val="1002"/>
          <w:ilvl w:val="0"/>
        </w:numPr>
      </w:pPr>
      <w:r>
        <w:t xml:space="preserve">Exposure to international business settings a plus</w:t>
      </w:r>
    </w:p>
    <w:p>
      <w:pPr>
        <w:pStyle w:val="Compact"/>
        <w:numPr>
          <w:numId w:val="1002"/>
          <w:ilvl w:val="0"/>
        </w:numPr>
      </w:pPr>
      <w:r>
        <w:t xml:space="preserve">MBA/Management qualification from tier-1 institute (marketing specialization preferred) with an outstanding academic record</w:t>
      </w:r>
    </w:p>
    <w:p>
      <w:pPr>
        <w:pStyle w:val="Compact"/>
        <w:numPr>
          <w:numId w:val="1002"/>
          <w:ilvl w:val="0"/>
        </w:numPr>
      </w:pPr>
      <w:r>
        <w:t xml:space="preserve">3-5 years of professional work experience in Sales &amp; Channel function in a consumer facing industry</w:t>
      </w:r>
    </w:p>
    <w:p>
      <w:pPr>
        <w:pStyle w:val="Compact"/>
        <w:numPr>
          <w:numId w:val="1002"/>
          <w:ilvl w:val="0"/>
        </w:numPr>
      </w:pPr>
      <w:r>
        <w:t xml:space="preserve">Demonstrated capability of working closely with senior sales/marketing heads as part of planning and executing sales and channel focused turnaround/transformations</w:t>
      </w:r>
    </w:p>
    <w:p>
      <w:pPr>
        <w:pStyle w:val="Compact"/>
        <w:numPr>
          <w:numId w:val="1002"/>
          <w:ilvl w:val="0"/>
        </w:numPr>
      </w:pPr>
      <w:r>
        <w:t xml:space="preserve">Ease in approaching issues from a top management view and discussing them in the overall context of a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2021-10-28T18:39:42Z</dcterms:created>
  <dcterms:modified xsi:type="dcterms:W3CDTF">2021-10-28T18:39:42Z</dcterms:modified>
</cp:coreProperties>
</file>