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https://www.velvetjobs.com/job-descriptions/sales-account-executive</w:t>
        </w:r>
      </w:hyperlink>
    </w:p>
    <w:p>
      <w:pPr>
        <w:pStyle w:val="Heading1"/>
      </w:pPr>
      <w:bookmarkStart w:id="21" w:name="example-of-sales-account-executive-job-description"/>
      <w:r>
        <w:t xml:space="preserve">Example of Sales Account Executive Job Description</w:t>
      </w:r>
      <w:bookmarkEnd w:id="21"/>
    </w:p>
    <w:p>
      <w:pPr>
        <w:pStyle w:val="Compact"/>
      </w:pPr>
      <w:r>
        <w:t xml:space="preserve">Our innovative and growing company is looking to fill the role of sales account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account-executive"/>
      <w:r>
        <w:t xml:space="preserve">Responsibilities for sales account executive</w:t>
      </w:r>
      <w:bookmarkEnd w:id="22"/>
    </w:p>
    <w:p>
      <w:pPr>
        <w:pStyle w:val="Compact"/>
        <w:numPr>
          <w:numId w:val="1001"/>
          <w:ilvl w:val="0"/>
        </w:numPr>
      </w:pPr>
      <w:r>
        <w:t xml:space="preserve">Refine sales strategies to grow the business and hit account acquisition targets</w:t>
      </w:r>
    </w:p>
    <w:p>
      <w:pPr>
        <w:pStyle w:val="Compact"/>
        <w:numPr>
          <w:numId w:val="1001"/>
          <w:ilvl w:val="0"/>
        </w:numPr>
      </w:pPr>
      <w:r>
        <w:t xml:space="preserve">Represent the Micro Focus Mainframe line of business in Germany, Austria and Switzerland</w:t>
      </w:r>
    </w:p>
    <w:p>
      <w:pPr>
        <w:pStyle w:val="Compact"/>
        <w:numPr>
          <w:numId w:val="1001"/>
          <w:ilvl w:val="0"/>
        </w:numPr>
      </w:pPr>
      <w:r>
        <w:t xml:space="preserve">Focused on expanding share of wallet with existing customers acquiring new named customers through reference selling</w:t>
      </w:r>
    </w:p>
    <w:p>
      <w:pPr>
        <w:pStyle w:val="Compact"/>
        <w:numPr>
          <w:numId w:val="1001"/>
          <w:ilvl w:val="0"/>
        </w:numPr>
      </w:pPr>
      <w:r>
        <w:t xml:space="preserve">Build customer relationships with Large Enterprises at Senior and Executive Management level</w:t>
      </w:r>
    </w:p>
    <w:p>
      <w:pPr>
        <w:pStyle w:val="Compact"/>
        <w:numPr>
          <w:numId w:val="1001"/>
          <w:ilvl w:val="0"/>
        </w:numPr>
      </w:pPr>
      <w:r>
        <w:t xml:space="preserve">Meet and exceed sales and coverage objectives for the assigned territory in Large Enterprise (LE) accounts</w:t>
      </w:r>
    </w:p>
    <w:p>
      <w:pPr>
        <w:pStyle w:val="Compact"/>
        <w:numPr>
          <w:numId w:val="1001"/>
          <w:ilvl w:val="0"/>
        </w:numPr>
      </w:pPr>
      <w:r>
        <w:t xml:space="preserve">Focus on customer value realization</w:t>
      </w:r>
    </w:p>
    <w:p>
      <w:pPr>
        <w:pStyle w:val="Compact"/>
        <w:numPr>
          <w:numId w:val="1001"/>
          <w:ilvl w:val="0"/>
        </w:numPr>
      </w:pPr>
      <w:r>
        <w:t xml:space="preserve">Use safe and defensive driving techniques and attend defensive driving as required</w:t>
      </w:r>
    </w:p>
    <w:p>
      <w:pPr>
        <w:pStyle w:val="Compact"/>
        <w:numPr>
          <w:numId w:val="1001"/>
          <w:ilvl w:val="0"/>
        </w:numPr>
      </w:pPr>
      <w:r>
        <w:t xml:space="preserve">Territory management including market segmentation and other related research required of understanding the market potential</w:t>
      </w:r>
    </w:p>
    <w:p>
      <w:pPr>
        <w:pStyle w:val="Compact"/>
        <w:numPr>
          <w:numId w:val="1001"/>
          <w:ilvl w:val="0"/>
        </w:numPr>
      </w:pPr>
      <w:r>
        <w:t xml:space="preserve">Lead generation to include targeted campaigns, targeted mailings (coordinated with marketing), webinar marketing (in addition to what marketing is doing), and other pipeline building activities as required</w:t>
      </w:r>
    </w:p>
    <w:p>
      <w:pPr>
        <w:pStyle w:val="Compact"/>
        <w:numPr>
          <w:numId w:val="1001"/>
          <w:ilvl w:val="0"/>
        </w:numPr>
      </w:pPr>
      <w:r>
        <w:t xml:space="preserve">Ability to deliver a compelling demonstration of the Nexidia solution in both face-to-face meetings and via webcasts</w:t>
      </w:r>
    </w:p>
    <w:p>
      <w:pPr>
        <w:pStyle w:val="Heading2"/>
      </w:pPr>
      <w:bookmarkStart w:id="23" w:name="qualifications-for-sales-account-executive"/>
      <w:r>
        <w:t xml:space="preserve">Qualifications for sales account executive</w:t>
      </w:r>
      <w:bookmarkEnd w:id="23"/>
    </w:p>
    <w:p>
      <w:pPr>
        <w:pStyle w:val="Compact"/>
        <w:numPr>
          <w:numId w:val="1002"/>
          <w:ilvl w:val="0"/>
        </w:numPr>
      </w:pPr>
      <w:r>
        <w:t xml:space="preserve">Awareness of own strengths and your areas requiring growth</w:t>
      </w:r>
    </w:p>
    <w:p>
      <w:pPr>
        <w:pStyle w:val="Compact"/>
        <w:numPr>
          <w:numId w:val="1002"/>
          <w:ilvl w:val="0"/>
        </w:numPr>
      </w:pPr>
      <w:r>
        <w:t xml:space="preserve">Influence others with individual leadership so that the other person could take appropriate action to achieve the desired results</w:t>
      </w:r>
    </w:p>
    <w:p>
      <w:pPr>
        <w:pStyle w:val="Compact"/>
        <w:numPr>
          <w:numId w:val="1002"/>
          <w:ilvl w:val="0"/>
        </w:numPr>
      </w:pPr>
      <w:r>
        <w:t xml:space="preserve">Architects a strategic marketing plan that aligns sales initiatives with customer requirements</w:t>
      </w:r>
    </w:p>
    <w:p>
      <w:pPr>
        <w:pStyle w:val="Compact"/>
        <w:numPr>
          <w:numId w:val="1002"/>
          <w:ilvl w:val="0"/>
        </w:numPr>
      </w:pPr>
      <w:r>
        <w:t xml:space="preserve">Interprets and analyzes research and competitive intelligence to understand the market drivers and business opportunities</w:t>
      </w:r>
    </w:p>
    <w:p>
      <w:pPr>
        <w:pStyle w:val="Compact"/>
        <w:numPr>
          <w:numId w:val="1002"/>
          <w:ilvl w:val="0"/>
        </w:numPr>
      </w:pPr>
      <w:r>
        <w:t xml:space="preserve">Crafts complex proposals and business solutions with a high degree of confidence and strategic thought</w:t>
      </w:r>
    </w:p>
    <w:p>
      <w:pPr>
        <w:pStyle w:val="Compact"/>
        <w:numPr>
          <w:numId w:val="1002"/>
          <w:ilvl w:val="0"/>
        </w:numPr>
      </w:pPr>
      <w:r>
        <w:t xml:space="preserve">Be deadline driven- able to work under stress/ pressure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2021-10-28T13:22:46Z</dcterms:created>
  <dcterms:modified xsi:type="dcterms:W3CDTF">2021-10-28T13:22:46Z</dcterms:modified>
</cp:coreProperties>
</file>