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https://www.velvetjobs.com/job-descriptions/safety-professional</w:t>
        </w:r>
      </w:hyperlink>
    </w:p>
    <w:p>
      <w:pPr>
        <w:pStyle w:val="Heading1"/>
      </w:pPr>
      <w:bookmarkStart w:id="21" w:name="example-of-safety-professional-job-description"/>
      <w:r>
        <w:t xml:space="preserve">Example of Safety Professional Job Description</w:t>
      </w:r>
      <w:bookmarkEnd w:id="21"/>
    </w:p>
    <w:p>
      <w:pPr>
        <w:pStyle w:val="Compact"/>
      </w:pPr>
      <w:r>
        <w:t xml:space="preserve">Our company is growing rapidly and is hiring for a safety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professional"/>
      <w:r>
        <w:t xml:space="preserve">Responsibilities for safety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competition by establishing a process for gathering current marketplace information on pricing, products, new products, delivery schedules, merchandising techniques, market trends</w:t>
      </w:r>
    </w:p>
    <w:p>
      <w:pPr>
        <w:pStyle w:val="Compact"/>
        <w:numPr>
          <w:numId w:val="1001"/>
          <w:ilvl w:val="0"/>
        </w:numPr>
      </w:pPr>
      <w:r>
        <w:t xml:space="preserve">Serve as single-points-of-contact or coordinators to implement health or safety activities that require broad knowledge and experience in order to provide compliance solutions to HS issues</w:t>
      </w:r>
    </w:p>
    <w:p>
      <w:pPr>
        <w:pStyle w:val="Compact"/>
        <w:numPr>
          <w:numId w:val="1001"/>
          <w:ilvl w:val="0"/>
        </w:numPr>
      </w:pPr>
      <w:r>
        <w:t xml:space="preserve">Analyzes appropriate (EHS) functional reporting metrics to identify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Assists in developing recommendations for safety processes/programs to attain and sustain a hazard free workplace</w:t>
      </w:r>
    </w:p>
    <w:p>
      <w:pPr>
        <w:pStyle w:val="Compact"/>
        <w:numPr>
          <w:numId w:val="1001"/>
          <w:ilvl w:val="0"/>
        </w:numPr>
      </w:pPr>
      <w:r>
        <w:t xml:space="preserve">Coordinates safety audits with representatives of safety committees as appropriate, to identify unsafe conditions and actions</w:t>
      </w:r>
    </w:p>
    <w:p>
      <w:pPr>
        <w:pStyle w:val="Compact"/>
        <w:numPr>
          <w:numId w:val="1001"/>
          <w:ilvl w:val="0"/>
        </w:numPr>
      </w:pPr>
      <w:r>
        <w:t xml:space="preserve">Assures compliance with regulatory agency and company environmental, health and safety requirements</w:t>
      </w:r>
    </w:p>
    <w:p>
      <w:pPr>
        <w:pStyle w:val="Compact"/>
        <w:numPr>
          <w:numId w:val="1001"/>
          <w:ilvl w:val="0"/>
        </w:numPr>
      </w:pPr>
      <w:r>
        <w:t xml:space="preserve">Develops, directs and conducts safety presentations and training to promote and sustain awareness</w:t>
      </w:r>
    </w:p>
    <w:p>
      <w:pPr>
        <w:pStyle w:val="Compact"/>
        <w:numPr>
          <w:numId w:val="1001"/>
          <w:ilvl w:val="0"/>
        </w:numPr>
      </w:pPr>
      <w:r>
        <w:t xml:space="preserve">Leads programs such as "WHMIS" Material Safety Data Sheets (MSDS) and/or appropriate regulatory standards to assure a healthy workplace environment exists</w:t>
      </w:r>
    </w:p>
    <w:p>
      <w:pPr>
        <w:pStyle w:val="Compact"/>
        <w:numPr>
          <w:numId w:val="1001"/>
          <w:ilvl w:val="0"/>
        </w:numPr>
      </w:pPr>
      <w:r>
        <w:t xml:space="preserve">Reviews new products, equipment, processes and facilities for potential hazards and compliance with regulatory requirements and company standards</w:t>
      </w:r>
    </w:p>
    <w:p>
      <w:pPr>
        <w:pStyle w:val="Compact"/>
        <w:numPr>
          <w:numId w:val="1001"/>
          <w:ilvl w:val="0"/>
        </w:numPr>
      </w:pPr>
      <w:r>
        <w:t xml:space="preserve">Enhances and builds trust with employees to support and enhance RESO "brand" and to serve as an EHS support and resource for lab managers and employees</w:t>
      </w:r>
    </w:p>
    <w:p>
      <w:pPr>
        <w:pStyle w:val="Heading2"/>
      </w:pPr>
      <w:bookmarkStart w:id="23" w:name="qualifications-for-safety-professional"/>
      <w:r>
        <w:t xml:space="preserve">Qualifications for safety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Environmental / Safety / Regulatory Compliance, Industrial Hygiene or related field</w:t>
      </w:r>
    </w:p>
    <w:p>
      <w:pPr>
        <w:pStyle w:val="Compact"/>
        <w:numPr>
          <w:numId w:val="1002"/>
          <w:ilvl w:val="0"/>
        </w:numPr>
      </w:pPr>
      <w:r>
        <w:t xml:space="preserve">8-15 + years of experience in EHS services, preferably in the manufacturing sector</w:t>
      </w:r>
    </w:p>
    <w:p>
      <w:pPr>
        <w:pStyle w:val="Compact"/>
        <w:numPr>
          <w:numId w:val="1002"/>
          <w:ilvl w:val="0"/>
        </w:numPr>
      </w:pPr>
      <w:r>
        <w:t xml:space="preserve">Proactive, polished, independent, technically competent, assertive, well-spoken, and proven ability to successfully perform in high-pressure environments</w:t>
      </w:r>
    </w:p>
    <w:p>
      <w:pPr>
        <w:pStyle w:val="Compact"/>
        <w:numPr>
          <w:numId w:val="1002"/>
          <w:ilvl w:val="0"/>
        </w:numPr>
      </w:pPr>
      <w:r>
        <w:t xml:space="preserve">Bachelor's degree in Safety, Health or Industrial Hygiene, Environmental Engineering or related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Must have demonstrated proficiency and working knowledge of grade / survey equipment, construction / heavy equipment operation, construction drawings, and other typical construction equipment and technologies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supervise, mentor, and motivate junior employees, general contractors and additional safety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2021-10-28T13:11:58Z</dcterms:created>
  <dcterms:modified xsi:type="dcterms:W3CDTF">2021-10-28T13:11:58Z</dcterms:modified>
</cp:coreProperties>
</file>