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https://www.velvetjobs.com/job-descriptions/safety-manager</w:t>
        </w:r>
      </w:hyperlink>
    </w:p>
    <w:p>
      <w:pPr>
        <w:pStyle w:val="Heading1"/>
      </w:pPr>
      <w:bookmarkStart w:id="21" w:name="example-of-safety-manager-job-description"/>
      <w:r>
        <w:t xml:space="preserve">Example of Safety Manager Job Description</w:t>
      </w:r>
      <w:bookmarkEnd w:id="21"/>
    </w:p>
    <w:p>
      <w:pPr>
        <w:pStyle w:val="Compact"/>
      </w:pPr>
      <w:r>
        <w:t xml:space="preserve">Our growing company is hiring for a safety manager. If you are looking for an exciting place to work, please take a look at the list of qualifications below.</w:t>
      </w:r>
    </w:p>
    <w:p>
      <w:pPr>
        <w:pStyle w:val="Heading2"/>
      </w:pPr>
      <w:bookmarkStart w:id="22" w:name="responsibilities-for-safety-manager"/>
      <w:r>
        <w:t xml:space="preserve">Responsibilities for safety manager</w:t>
      </w:r>
      <w:bookmarkEnd w:id="22"/>
    </w:p>
    <w:p>
      <w:pPr>
        <w:pStyle w:val="Compact"/>
        <w:numPr>
          <w:numId w:val="1001"/>
          <w:ilvl w:val="0"/>
        </w:numPr>
      </w:pPr>
      <w:r>
        <w:t xml:space="preserve">Certification as a Safety Professional or Emergency Medical Technician is also desired</w:t>
      </w:r>
    </w:p>
    <w:p>
      <w:pPr>
        <w:pStyle w:val="Compact"/>
        <w:numPr>
          <w:numId w:val="1001"/>
          <w:ilvl w:val="0"/>
        </w:numPr>
      </w:pPr>
      <w:r>
        <w:t xml:space="preserve">Coordinate all safety efforts with Director of Risk Management and Senior Safety Manager as required</w:t>
      </w:r>
    </w:p>
    <w:p>
      <w:pPr>
        <w:pStyle w:val="Compact"/>
        <w:numPr>
          <w:numId w:val="1001"/>
          <w:ilvl w:val="0"/>
        </w:numPr>
      </w:pPr>
      <w:r>
        <w:t xml:space="preserve">Use Risk Management Information Systems to track and measure safety performance, identifying exceptions to good performance and influencing store and distribution management teams to resolve specific problems relating to Leadership, Training, Communication and Environment</w:t>
      </w:r>
    </w:p>
    <w:p>
      <w:pPr>
        <w:pStyle w:val="Compact"/>
        <w:numPr>
          <w:numId w:val="1001"/>
          <w:ilvl w:val="0"/>
        </w:numPr>
      </w:pPr>
      <w:r>
        <w:t xml:space="preserve">Evaluate safety performance of assigned locations to identify opportunities for improvement, review results with store/DC leadership and provide guidance in action plan development to improve results and safety culture</w:t>
      </w:r>
    </w:p>
    <w:p>
      <w:pPr>
        <w:pStyle w:val="Compact"/>
        <w:numPr>
          <w:numId w:val="1001"/>
          <w:ilvl w:val="0"/>
        </w:numPr>
      </w:pPr>
      <w:r>
        <w:t xml:space="preserve">Upon request, assist Sr</w:t>
      </w:r>
    </w:p>
    <w:p>
      <w:pPr>
        <w:pStyle w:val="Compact"/>
        <w:numPr>
          <w:numId w:val="1001"/>
          <w:ilvl w:val="0"/>
        </w:numPr>
      </w:pPr>
      <w:r>
        <w:t xml:space="preserve">Maintain channels of communication, encouraging store, business unit and DC personnel to express new ideas, suggestions and concerns, reviewing each for appropriateness and further action</w:t>
      </w:r>
    </w:p>
    <w:p>
      <w:pPr>
        <w:pStyle w:val="Compact"/>
        <w:numPr>
          <w:numId w:val="1001"/>
          <w:ilvl w:val="0"/>
        </w:numPr>
      </w:pPr>
      <w:r>
        <w:t xml:space="preserve">Partner with Retail Operations, Distribution, Human Resources, Training Department and other areas to develop training programs for company employees</w:t>
      </w:r>
    </w:p>
    <w:p>
      <w:pPr>
        <w:pStyle w:val="Compact"/>
        <w:numPr>
          <w:numId w:val="1001"/>
          <w:ilvl w:val="0"/>
        </w:numPr>
      </w:pPr>
      <w:r>
        <w:t xml:space="preserve">Positively communicate company safety initiatives and conduct training on relevant topics to a variety of groups</w:t>
      </w:r>
    </w:p>
    <w:p>
      <w:pPr>
        <w:pStyle w:val="Compact"/>
        <w:numPr>
          <w:numId w:val="1001"/>
          <w:ilvl w:val="0"/>
        </w:numPr>
      </w:pPr>
      <w:r>
        <w:t xml:space="preserve">Participate in business unit and distribution center staff meetings, career advancement training, Risk Management continuing education, claim trend reviews, and store and DC safety meetings</w:t>
      </w:r>
    </w:p>
    <w:p>
      <w:pPr>
        <w:pStyle w:val="Compact"/>
        <w:numPr>
          <w:numId w:val="1001"/>
          <w:ilvl w:val="0"/>
        </w:numPr>
      </w:pPr>
      <w:r>
        <w:t xml:space="preserve">Reinforce company strategies, while balancing goals of corporate stores and distribution centers</w:t>
      </w:r>
    </w:p>
    <w:p>
      <w:pPr>
        <w:pStyle w:val="Heading2"/>
      </w:pPr>
      <w:bookmarkStart w:id="23" w:name="qualifications-for-safety-manager"/>
      <w:r>
        <w:t xml:space="preserve">Qualifications for safety manager</w:t>
      </w:r>
      <w:bookmarkEnd w:id="23"/>
    </w:p>
    <w:p>
      <w:pPr>
        <w:pStyle w:val="Compact"/>
        <w:numPr>
          <w:numId w:val="1002"/>
          <w:ilvl w:val="0"/>
        </w:numPr>
      </w:pPr>
      <w:r>
        <w:t xml:space="preserve">Effective communication and influencing of safety related topics</w:t>
      </w:r>
    </w:p>
    <w:p>
      <w:pPr>
        <w:pStyle w:val="Compact"/>
        <w:numPr>
          <w:numId w:val="1002"/>
          <w:ilvl w:val="0"/>
        </w:numPr>
      </w:pPr>
      <w:r>
        <w:t xml:space="preserve">Incident management and investigation skills</w:t>
      </w:r>
    </w:p>
    <w:p>
      <w:pPr>
        <w:pStyle w:val="Compact"/>
        <w:numPr>
          <w:numId w:val="1002"/>
          <w:ilvl w:val="0"/>
        </w:numPr>
      </w:pPr>
      <w:r>
        <w:t xml:space="preserve">Able to take a pragmatic approach to maintaining and improving HSE standards in the work place</w:t>
      </w:r>
    </w:p>
    <w:p>
      <w:pPr>
        <w:pStyle w:val="Compact"/>
        <w:numPr>
          <w:numId w:val="1002"/>
          <w:ilvl w:val="0"/>
        </w:numPr>
      </w:pPr>
      <w:r>
        <w:t xml:space="preserve">Experience working on a top tier COMAH site (or equivalent)</w:t>
      </w:r>
    </w:p>
    <w:p>
      <w:pPr>
        <w:pStyle w:val="Compact"/>
        <w:numPr>
          <w:numId w:val="1002"/>
          <w:ilvl w:val="0"/>
        </w:numPr>
      </w:pPr>
      <w:r>
        <w:t xml:space="preserve">Degree in relevant subject &amp;/or Chartered Membership preferred</w:t>
      </w:r>
    </w:p>
    <w:p>
      <w:pPr>
        <w:pStyle w:val="Compact"/>
        <w:numPr>
          <w:numId w:val="1002"/>
          <w:ilvl w:val="0"/>
        </w:numPr>
      </w:pPr>
      <w:r>
        <w:t xml:space="preserve">Five years of management experience in the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2021-10-28T13:37:04Z</dcterms:created>
  <dcterms:modified xsi:type="dcterms:W3CDTF">2021-10-28T13:37:04Z</dcterms:modified>
</cp:coreProperties>
</file>