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https://www.velvetjobs.com/job-descriptions/safety-inspector</w:t>
        </w:r>
      </w:hyperlink>
    </w:p>
    <w:p>
      <w:pPr>
        <w:pStyle w:val="Heading1"/>
      </w:pPr>
      <w:bookmarkStart w:id="21" w:name="example-of-safety-inspector-job-description"/>
      <w:r>
        <w:t xml:space="preserve">Example of Safety Inspector Job Description</w:t>
      </w:r>
      <w:bookmarkEnd w:id="21"/>
    </w:p>
    <w:p>
      <w:pPr>
        <w:pStyle w:val="Compact"/>
      </w:pPr>
      <w:r>
        <w:t xml:space="preserve">Our growing company is hiring for a safety inspector. To join our growing team, please review the list of responsibilities and qualifications.</w:t>
      </w:r>
    </w:p>
    <w:p>
      <w:pPr>
        <w:pStyle w:val="Heading2"/>
      </w:pPr>
      <w:bookmarkStart w:id="22" w:name="responsibilities-for-safety-inspector"/>
      <w:r>
        <w:t xml:space="preserve">Responsibilities for safety inspector</w:t>
      </w:r>
      <w:bookmarkEnd w:id="22"/>
    </w:p>
    <w:p>
      <w:pPr>
        <w:pStyle w:val="Compact"/>
        <w:numPr>
          <w:numId w:val="1001"/>
          <w:ilvl w:val="0"/>
        </w:numPr>
      </w:pPr>
      <w:r>
        <w:t xml:space="preserve">Ergonomic Report</w:t>
      </w:r>
    </w:p>
    <w:p>
      <w:pPr>
        <w:pStyle w:val="Compact"/>
        <w:numPr>
          <w:numId w:val="1001"/>
          <w:ilvl w:val="0"/>
        </w:numPr>
      </w:pPr>
      <w:r>
        <w:t xml:space="preserve">Lead and/or participate in safety incident investigations, root cause evaluations</w:t>
      </w:r>
    </w:p>
    <w:p>
      <w:pPr>
        <w:pStyle w:val="Compact"/>
        <w:numPr>
          <w:numId w:val="1001"/>
          <w:ilvl w:val="0"/>
        </w:numPr>
      </w:pPr>
      <w:r>
        <w:t xml:space="preserve">Assist Highways Safety Inspectors to inspect the highway at agreed frequencies in order to maintain the highway in a safe and usable condition</w:t>
      </w:r>
    </w:p>
    <w:p>
      <w:pPr>
        <w:pStyle w:val="Compact"/>
        <w:numPr>
          <w:numId w:val="1001"/>
          <w:ilvl w:val="0"/>
        </w:numPr>
      </w:pPr>
      <w:r>
        <w:t xml:space="preserve">Be responsible for driving members of the inspection team as directed by the Highways Safety Inspector’s or Line Management</w:t>
      </w:r>
    </w:p>
    <w:p>
      <w:pPr>
        <w:pStyle w:val="Compact"/>
        <w:numPr>
          <w:numId w:val="1001"/>
          <w:ilvl w:val="0"/>
        </w:numPr>
      </w:pPr>
      <w:r>
        <w:t xml:space="preserve">Assist in the maintenance of the inspection vehicles, defect reporting and rectification</w:t>
      </w:r>
    </w:p>
    <w:p>
      <w:pPr>
        <w:pStyle w:val="Compact"/>
        <w:numPr>
          <w:numId w:val="1001"/>
          <w:ilvl w:val="0"/>
        </w:numPr>
      </w:pPr>
      <w:r>
        <w:t xml:space="preserve">Be trained as a Highways Safety Inspector to cover Holiday’s and Sickness</w:t>
      </w:r>
    </w:p>
    <w:p>
      <w:pPr>
        <w:pStyle w:val="Compact"/>
        <w:numPr>
          <w:numId w:val="1001"/>
          <w:ilvl w:val="0"/>
        </w:numPr>
      </w:pPr>
      <w:r>
        <w:t xml:space="preserve">Assist the Highways Safety Inspectors in the delivery of the Safety Inspections and associated administration</w:t>
      </w:r>
    </w:p>
    <w:p>
      <w:pPr>
        <w:pStyle w:val="Compact"/>
        <w:numPr>
          <w:numId w:val="1001"/>
          <w:ilvl w:val="0"/>
        </w:numPr>
      </w:pPr>
      <w:r>
        <w:t xml:space="preserve">Have the ability to work effectively within a small team</w:t>
      </w:r>
    </w:p>
    <w:p>
      <w:pPr>
        <w:pStyle w:val="Compact"/>
        <w:numPr>
          <w:numId w:val="1001"/>
          <w:ilvl w:val="0"/>
        </w:numPr>
      </w:pPr>
      <w:r>
        <w:t xml:space="preserve">Have good administration skills, with experience of using computer applications</w:t>
      </w:r>
    </w:p>
    <w:p>
      <w:pPr>
        <w:pStyle w:val="Compact"/>
        <w:numPr>
          <w:numId w:val="1001"/>
          <w:ilvl w:val="0"/>
        </w:numPr>
      </w:pPr>
      <w:r>
        <w:t xml:space="preserve">Have clear communication skills with an ability to deploy tact and diplomacy</w:t>
      </w:r>
    </w:p>
    <w:p>
      <w:pPr>
        <w:pStyle w:val="Heading2"/>
      </w:pPr>
      <w:bookmarkStart w:id="23" w:name="qualifications-for-safety-inspector"/>
      <w:r>
        <w:t xml:space="preserve">Qualifications for safety inspector</w:t>
      </w:r>
      <w:bookmarkEnd w:id="23"/>
    </w:p>
    <w:p>
      <w:pPr>
        <w:pStyle w:val="Compact"/>
        <w:numPr>
          <w:numId w:val="1002"/>
          <w:ilvl w:val="0"/>
        </w:numPr>
      </w:pPr>
      <w:r>
        <w:t xml:space="preserve">Applicants MUST submit their most recent SF-50 (See Required Documents)</w:t>
      </w:r>
    </w:p>
    <w:p>
      <w:pPr>
        <w:pStyle w:val="Compact"/>
        <w:numPr>
          <w:numId w:val="1002"/>
          <w:ilvl w:val="0"/>
        </w:numPr>
      </w:pPr>
      <w:r>
        <w:t xml:space="preserve">Applicants MUST submit all required certificates (See Required Documents)</w:t>
      </w:r>
    </w:p>
    <w:p>
      <w:pPr>
        <w:pStyle w:val="Compact"/>
        <w:numPr>
          <w:numId w:val="1002"/>
          <w:ilvl w:val="0"/>
        </w:numPr>
      </w:pPr>
      <w:r>
        <w:t xml:space="preserve">Interviews may be conducted</w:t>
      </w:r>
    </w:p>
    <w:p>
      <w:pPr>
        <w:pStyle w:val="Compact"/>
        <w:numPr>
          <w:numId w:val="1002"/>
          <w:ilvl w:val="0"/>
        </w:numPr>
      </w:pPr>
      <w:r>
        <w:t xml:space="preserve">Position is not a Testing Designated Position</w:t>
      </w:r>
    </w:p>
    <w:p>
      <w:pPr>
        <w:pStyle w:val="Compact"/>
        <w:numPr>
          <w:numId w:val="1002"/>
          <w:ilvl w:val="0"/>
        </w:numPr>
      </w:pPr>
      <w:r>
        <w:t xml:space="preserve">If you are an FAA employee, you MUST provide a copy of your SF-50 (Notification of Personnel Action) containing information in Blocks 15, 17, 18, 19, 22, and 24 so it can be used to verify your position title, series, grade, tenure, and organization of record by the closing date of the announcement</w:t>
      </w:r>
    </w:p>
    <w:p>
      <w:pPr>
        <w:pStyle w:val="Compact"/>
        <w:numPr>
          <w:numId w:val="1002"/>
          <w:ilvl w:val="0"/>
        </w:numPr>
      </w:pPr>
      <w:r>
        <w:t xml:space="preserve">South West City, MO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2021-10-28T12:50:24Z</dcterms:created>
  <dcterms:modified xsi:type="dcterms:W3CDTF">2021-10-28T12:50:24Z</dcterms:modified>
</cp:coreProperties>
</file>