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https://www.velvetjobs.com/job-descriptions/safety-health-specialist</w:t>
        </w:r>
      </w:hyperlink>
    </w:p>
    <w:p>
      <w:pPr>
        <w:pStyle w:val="Heading1"/>
      </w:pPr>
      <w:bookmarkStart w:id="21" w:name="example-of-safety-health-specialist-job-description"/>
      <w:r>
        <w:t xml:space="preserve">Example of Safety &amp; Health Specialist Job Description</w:t>
      </w:r>
      <w:bookmarkEnd w:id="21"/>
    </w:p>
    <w:p>
      <w:pPr>
        <w:pStyle w:val="Compact"/>
      </w:pPr>
      <w:r>
        <w:t xml:space="preserve">Our company is growing rapidly and is looking for a safety &amp; health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health-specialist"/>
      <w:r>
        <w:t xml:space="preserve">Responsibilities for safety &amp; health specialist</w:t>
      </w:r>
      <w:bookmarkEnd w:id="22"/>
    </w:p>
    <w:p>
      <w:pPr>
        <w:pStyle w:val="Compact"/>
        <w:numPr>
          <w:numId w:val="1001"/>
          <w:ilvl w:val="0"/>
        </w:numPr>
      </w:pPr>
      <w:r>
        <w:t xml:space="preserve">May be required to monitor adherence to established safety standards</w:t>
      </w:r>
    </w:p>
    <w:p>
      <w:pPr>
        <w:pStyle w:val="Compact"/>
        <w:numPr>
          <w:numId w:val="1001"/>
          <w:ilvl w:val="0"/>
        </w:numPr>
      </w:pPr>
      <w:r>
        <w:t xml:space="preserve">Assist in the maintenance and organization of process safety information (piping instrumentation drawing, electrical classifications drawings, equipment files, cause and effect diagrams, process flow diagrams, material and energy balances, relief valve data, plot plans)</w:t>
      </w:r>
    </w:p>
    <w:p>
      <w:pPr>
        <w:pStyle w:val="Compact"/>
        <w:numPr>
          <w:numId w:val="1001"/>
          <w:ilvl w:val="0"/>
        </w:numPr>
      </w:pPr>
      <w:r>
        <w:t xml:space="preserve">The Safety and Health Specialist (SHS) provides guidance, training, awareness, and proactive leadership to ensure safe and reliable operations</w:t>
      </w:r>
    </w:p>
    <w:p>
      <w:pPr>
        <w:pStyle w:val="Compact"/>
        <w:numPr>
          <w:numId w:val="1001"/>
          <w:ilvl w:val="0"/>
        </w:numPr>
      </w:pPr>
      <w:r>
        <w:t xml:space="preserve">The SHS provides technical safety related services</w:t>
      </w:r>
    </w:p>
    <w:p>
      <w:pPr>
        <w:pStyle w:val="Compact"/>
        <w:numPr>
          <w:numId w:val="1001"/>
          <w:ilvl w:val="0"/>
        </w:numPr>
      </w:pPr>
      <w:r>
        <w:t xml:space="preserve">Hold regular meetings with legislative bodies, manage their expectations</w:t>
      </w:r>
    </w:p>
    <w:p>
      <w:pPr>
        <w:pStyle w:val="Compact"/>
        <w:numPr>
          <w:numId w:val="1001"/>
          <w:ilvl w:val="0"/>
        </w:numPr>
      </w:pPr>
      <w:r>
        <w:t xml:space="preserve">Be responsible for keeping the Project Manager aligned with stakeholder issues before they become a problem</w:t>
      </w:r>
    </w:p>
    <w:p>
      <w:pPr>
        <w:pStyle w:val="Compact"/>
        <w:numPr>
          <w:numId w:val="1001"/>
          <w:ilvl w:val="0"/>
        </w:numPr>
      </w:pPr>
      <w:r>
        <w:t xml:space="preserve">Undertake regular planned general inspections and audits</w:t>
      </w:r>
    </w:p>
    <w:p>
      <w:pPr>
        <w:pStyle w:val="Compact"/>
        <w:numPr>
          <w:numId w:val="1001"/>
          <w:ilvl w:val="0"/>
        </w:numPr>
      </w:pPr>
      <w:r>
        <w:t xml:space="preserve">Ensure that investigation reports are completed and submitted on time</w:t>
      </w:r>
    </w:p>
    <w:p>
      <w:pPr>
        <w:pStyle w:val="Compact"/>
        <w:numPr>
          <w:numId w:val="1001"/>
          <w:ilvl w:val="0"/>
        </w:numPr>
      </w:pPr>
      <w:r>
        <w:t xml:space="preserve">Be educated to Higher Education level</w:t>
      </w:r>
    </w:p>
    <w:p>
      <w:pPr>
        <w:pStyle w:val="Compact"/>
        <w:numPr>
          <w:numId w:val="1001"/>
          <w:ilvl w:val="0"/>
        </w:numPr>
      </w:pPr>
      <w:r>
        <w:t xml:space="preserve">Hold NEBOSH Certificate</w:t>
      </w:r>
    </w:p>
    <w:p>
      <w:pPr>
        <w:pStyle w:val="Heading2"/>
      </w:pPr>
      <w:bookmarkStart w:id="23" w:name="qualifications-for-safety-health-specialist"/>
      <w:r>
        <w:t xml:space="preserve">Qualifications for safety &amp; health specialist</w:t>
      </w:r>
      <w:bookmarkEnd w:id="23"/>
    </w:p>
    <w:p>
      <w:pPr>
        <w:pStyle w:val="Compact"/>
        <w:numPr>
          <w:numId w:val="1002"/>
          <w:ilvl w:val="0"/>
        </w:numPr>
      </w:pPr>
      <w:r>
        <w:t xml:space="preserve">BS Degree in Science Field w/3 + years experience in safety/IH field</w:t>
      </w:r>
    </w:p>
    <w:p>
      <w:pPr>
        <w:pStyle w:val="Compact"/>
        <w:numPr>
          <w:numId w:val="1002"/>
          <w:ilvl w:val="0"/>
        </w:numPr>
      </w:pPr>
      <w:r>
        <w:t xml:space="preserve">Functional knowledge of common IH tools, equipment and software</w:t>
      </w:r>
    </w:p>
    <w:p>
      <w:pPr>
        <w:pStyle w:val="Compact"/>
        <w:numPr>
          <w:numId w:val="1002"/>
          <w:ilvl w:val="0"/>
        </w:numPr>
      </w:pPr>
      <w:r>
        <w:t xml:space="preserve">Ability to present and relay critical information to team members/diverse audiences</w:t>
      </w:r>
    </w:p>
    <w:p>
      <w:pPr>
        <w:pStyle w:val="Compact"/>
        <w:numPr>
          <w:numId w:val="1002"/>
          <w:ilvl w:val="0"/>
        </w:numPr>
      </w:pPr>
      <w:r>
        <w:t xml:space="preserve">Strong emotional maturity</w:t>
      </w:r>
    </w:p>
    <w:p>
      <w:pPr>
        <w:pStyle w:val="Compact"/>
        <w:numPr>
          <w:numId w:val="1002"/>
          <w:ilvl w:val="0"/>
        </w:numPr>
      </w:pPr>
      <w:r>
        <w:t xml:space="preserve">Must be able to participate in the Respirator Program on site and able to work in industrial setting including ascending/descending stairs/ladders, occasional lifting up to 50 lbs, working at heights on grating and in confined spaces as required</w:t>
      </w:r>
    </w:p>
    <w:p>
      <w:pPr>
        <w:pStyle w:val="Compact"/>
        <w:numPr>
          <w:numId w:val="1002"/>
          <w:ilvl w:val="0"/>
        </w:numPr>
      </w:pPr>
      <w:r>
        <w:t xml:space="preserve">Work comp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health-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health-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2021-10-28T13:16:17Z</dcterms:created>
  <dcterms:modified xsi:type="dcterms:W3CDTF">2021-10-28T13:16:17Z</dcterms:modified>
</cp:coreProperties>
</file>