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https://www.velvetjobs.com/job-descriptions/safety-consultant</w:t>
        </w:r>
      </w:hyperlink>
    </w:p>
    <w:p>
      <w:pPr>
        <w:pStyle w:val="Heading1"/>
      </w:pPr>
      <w:bookmarkStart w:id="21" w:name="example-of-safety-consultant-job-description"/>
      <w:r>
        <w:t xml:space="preserve">Example of Safety Consultant Job Description</w:t>
      </w:r>
      <w:bookmarkEnd w:id="21"/>
    </w:p>
    <w:p>
      <w:pPr>
        <w:pStyle w:val="Compact"/>
      </w:pPr>
      <w:r>
        <w:t xml:space="preserve">Our growing company is hiring for a safety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fety-consultant"/>
      <w:r>
        <w:t xml:space="preserve">Responsibilities for safety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projects from inception to implementation</w:t>
      </w:r>
    </w:p>
    <w:p>
      <w:pPr>
        <w:pStyle w:val="Compact"/>
        <w:numPr>
          <w:numId w:val="1001"/>
          <w:ilvl w:val="0"/>
        </w:numPr>
      </w:pPr>
      <w:r>
        <w:t xml:space="preserve">Assist in the facilitation of safety meetings and safety committees</w:t>
      </w:r>
    </w:p>
    <w:p>
      <w:pPr>
        <w:pStyle w:val="Compact"/>
        <w:numPr>
          <w:numId w:val="1001"/>
          <w:ilvl w:val="0"/>
        </w:numPr>
      </w:pPr>
      <w:r>
        <w:t xml:space="preserve">Act as a field safety subject matter expert in utility work</w:t>
      </w:r>
    </w:p>
    <w:p>
      <w:pPr>
        <w:pStyle w:val="Compact"/>
        <w:numPr>
          <w:numId w:val="1001"/>
          <w:ilvl w:val="0"/>
        </w:numPr>
      </w:pPr>
      <w:r>
        <w:t xml:space="preserve">Generate relevant topics as the SME (subject matter expert) at arranged speaking engagements at key association conferences and meetings</w:t>
      </w:r>
    </w:p>
    <w:p>
      <w:pPr>
        <w:pStyle w:val="Compact"/>
        <w:numPr>
          <w:numId w:val="1001"/>
          <w:ilvl w:val="0"/>
        </w:numPr>
      </w:pPr>
      <w:r>
        <w:t xml:space="preserve">Maintain knowledge of Workplace Safety laws,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Join relevant associations to network, present and promote Brady's compliance services</w:t>
      </w:r>
    </w:p>
    <w:p>
      <w:pPr>
        <w:pStyle w:val="Compact"/>
        <w:numPr>
          <w:numId w:val="1001"/>
          <w:ilvl w:val="0"/>
        </w:numPr>
      </w:pPr>
      <w:r>
        <w:t xml:space="preserve">Parts distribution network safety performance including injury frequency rates and lost time case rates</w:t>
      </w:r>
    </w:p>
    <w:p>
      <w:pPr>
        <w:pStyle w:val="Compact"/>
        <w:numPr>
          <w:numId w:val="1001"/>
          <w:ilvl w:val="0"/>
        </w:numPr>
      </w:pPr>
      <w:r>
        <w:t xml:space="preserve">Conducting monthly meetings with safety coordinators to review building safety metrics and actions</w:t>
      </w:r>
    </w:p>
    <w:p>
      <w:pPr>
        <w:pStyle w:val="Compact"/>
        <w:numPr>
          <w:numId w:val="1001"/>
          <w:ilvl w:val="0"/>
        </w:numPr>
      </w:pPr>
      <w:r>
        <w:t xml:space="preserve">An understanding of warehouse operations in order to identify hazardous conditions</w:t>
      </w:r>
    </w:p>
    <w:p>
      <w:pPr>
        <w:pStyle w:val="Compact"/>
        <w:numPr>
          <w:numId w:val="1001"/>
          <w:ilvl w:val="0"/>
        </w:numPr>
      </w:pPr>
      <w:r>
        <w:t xml:space="preserve">Regulatory service (50%), maintain ERM internal database on regular basis</w:t>
      </w:r>
    </w:p>
    <w:p>
      <w:pPr>
        <w:pStyle w:val="Heading2"/>
      </w:pPr>
      <w:bookmarkStart w:id="23" w:name="qualifications-for-safety-consultant"/>
      <w:r>
        <w:t xml:space="preserve">Qualifications for safety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sound technical or engineering background with a suitable scientific or engineering degree or demonstrable industrial experience</w:t>
      </w:r>
    </w:p>
    <w:p>
      <w:pPr>
        <w:pStyle w:val="Compact"/>
        <w:numPr>
          <w:numId w:val="1002"/>
          <w:ilvl w:val="0"/>
        </w:numPr>
      </w:pPr>
      <w:r>
        <w:t xml:space="preserve">Experience of working in a safety and safety case environment within either the nuclear industry, or a similar highly regulated industry such as petrochemical or rail</w:t>
      </w:r>
    </w:p>
    <w:p>
      <w:pPr>
        <w:pStyle w:val="Compact"/>
        <w:numPr>
          <w:numId w:val="1002"/>
          <w:ilvl w:val="0"/>
        </w:numPr>
      </w:pPr>
      <w:r>
        <w:t xml:space="preserve">Demonstrable ability to write clearly and present complex arguments in a well-structured manner, suitable for a varied audience</w:t>
      </w:r>
    </w:p>
    <w:p>
      <w:pPr>
        <w:pStyle w:val="Compact"/>
        <w:numPr>
          <w:numId w:val="1002"/>
          <w:ilvl w:val="0"/>
        </w:numPr>
      </w:pPr>
      <w:r>
        <w:t xml:space="preserve">Demonstrable experience to senior/principal consultant level</w:t>
      </w:r>
    </w:p>
    <w:p>
      <w:pPr>
        <w:pStyle w:val="Compact"/>
        <w:numPr>
          <w:numId w:val="1002"/>
          <w:ilvl w:val="0"/>
        </w:numPr>
      </w:pPr>
      <w:r>
        <w:t xml:space="preserve">Having an educational background, Bachelor and/or Master Degree in environment and/or health &amp; safety engineering/ science/ management or similar contexts</w:t>
      </w:r>
    </w:p>
    <w:p>
      <w:pPr>
        <w:pStyle w:val="Compact"/>
        <w:numPr>
          <w:numId w:val="1002"/>
          <w:ilvl w:val="0"/>
        </w:numPr>
      </w:pPr>
      <w:r>
        <w:t xml:space="preserve">At least 2 years of relevant EHS experiences in the consultancy, industry or similar working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2021-10-28T18:37:05Z</dcterms:created>
  <dcterms:modified xsi:type="dcterms:W3CDTF">2021-10-28T18:37:05Z</dcterms:modified>
</cp:coreProperties>
</file>