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https://www.velvetjobs.com/job-descriptions/safety-analyst</w:t>
        </w:r>
      </w:hyperlink>
    </w:p>
    <w:p>
      <w:pPr>
        <w:pStyle w:val="Heading1"/>
      </w:pPr>
      <w:bookmarkStart w:id="21" w:name="example-of-safety-analyst-job-description"/>
      <w:r>
        <w:t xml:space="preserve">Example of Safety Analyst Job Description</w:t>
      </w:r>
      <w:bookmarkEnd w:id="21"/>
    </w:p>
    <w:p>
      <w:pPr>
        <w:pStyle w:val="Compact"/>
      </w:pPr>
      <w:r>
        <w:t xml:space="preserve">Our company is hiring for a safety analyst. To join our growing team, please review the list of responsibilities and qualifications.</w:t>
      </w:r>
    </w:p>
    <w:p>
      <w:pPr>
        <w:pStyle w:val="Heading2"/>
      </w:pPr>
      <w:bookmarkStart w:id="22" w:name="responsibilities-for-safety-analyst"/>
      <w:r>
        <w:t xml:space="preserve">Responsibilities for safety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 training necessary to acquire knowledge of industry terminology, acronyms</w:t>
      </w:r>
    </w:p>
    <w:p>
      <w:pPr>
        <w:pStyle w:val="Compact"/>
        <w:numPr>
          <w:numId w:val="1001"/>
          <w:ilvl w:val="0"/>
        </w:numPr>
      </w:pPr>
      <w:r>
        <w:t xml:space="preserve">Practices safety and quality conscious behavior in all processes and procedures</w:t>
      </w:r>
    </w:p>
    <w:p>
      <w:pPr>
        <w:pStyle w:val="Compact"/>
        <w:numPr>
          <w:numId w:val="1001"/>
          <w:ilvl w:val="0"/>
        </w:numPr>
      </w:pPr>
      <w:r>
        <w:t xml:space="preserve">Monitor and enter into QMS/SMS databases the following</w:t>
      </w:r>
    </w:p>
    <w:p>
      <w:pPr>
        <w:pStyle w:val="Compact"/>
        <w:numPr>
          <w:numId w:val="1001"/>
          <w:ilvl w:val="0"/>
        </w:numPr>
      </w:pPr>
      <w:r>
        <w:t xml:space="preserve">Develop and maintain records for trend analysis in accordance with regulatory and company requirements</w:t>
      </w:r>
    </w:p>
    <w:p>
      <w:pPr>
        <w:pStyle w:val="Compact"/>
        <w:numPr>
          <w:numId w:val="1001"/>
          <w:ilvl w:val="0"/>
        </w:numPr>
      </w:pPr>
      <w:r>
        <w:t xml:space="preserve">Prepare consolidated reports from all sites when required or desired by company management, Department of State, and/or interested parties</w:t>
      </w:r>
    </w:p>
    <w:p>
      <w:pPr>
        <w:pStyle w:val="Compact"/>
        <w:numPr>
          <w:numId w:val="1001"/>
          <w:ilvl w:val="0"/>
        </w:numPr>
      </w:pPr>
      <w:r>
        <w:t xml:space="preserve">Prepare departmental safety reports and presentations as requested</w:t>
      </w:r>
    </w:p>
    <w:p>
      <w:pPr>
        <w:pStyle w:val="Compact"/>
        <w:numPr>
          <w:numId w:val="1001"/>
          <w:ilvl w:val="0"/>
        </w:numPr>
      </w:pPr>
      <w:r>
        <w:t xml:space="preserve">Ensure data processing, data retention policies, and security measures are complied with and maintained for the protection of proprietary data</w:t>
      </w:r>
    </w:p>
    <w:p>
      <w:pPr>
        <w:pStyle w:val="Compact"/>
        <w:numPr>
          <w:numId w:val="1001"/>
          <w:ilvl w:val="0"/>
        </w:numPr>
      </w:pPr>
      <w:r>
        <w:t xml:space="preserve">Coordinate with site safety personnel to ensure the process of collection, analysis, distribution, and follow-up to events are reviewed, recorded, analyzed, and communicated</w:t>
      </w:r>
    </w:p>
    <w:p>
      <w:pPr>
        <w:pStyle w:val="Compact"/>
        <w:numPr>
          <w:numId w:val="1001"/>
          <w:ilvl w:val="0"/>
        </w:numPr>
      </w:pPr>
      <w:r>
        <w:t xml:space="preserve">Develop data collection forms and methods (databases) to support event reporting programs to ensure the necessary safety information is collected and processed in a timely manner</w:t>
      </w:r>
    </w:p>
    <w:p>
      <w:pPr>
        <w:pStyle w:val="Compact"/>
        <w:numPr>
          <w:numId w:val="1001"/>
          <w:ilvl w:val="0"/>
        </w:numPr>
      </w:pPr>
      <w:r>
        <w:t xml:space="preserve">Coordinate the production of the departmental newsletter</w:t>
      </w:r>
    </w:p>
    <w:p>
      <w:pPr>
        <w:pStyle w:val="Heading2"/>
      </w:pPr>
      <w:bookmarkStart w:id="23" w:name="qualifications-for-safety-analyst"/>
      <w:r>
        <w:t xml:space="preserve">Qualifications for safety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Oracle business applications and reporting tools is essential, including web-based and client-server applications running in an Oracle Argus, Internet/Intranet, Cognos environment</w:t>
      </w:r>
    </w:p>
    <w:p>
      <w:pPr>
        <w:pStyle w:val="Compact"/>
        <w:numPr>
          <w:numId w:val="1002"/>
          <w:ilvl w:val="0"/>
        </w:numPr>
      </w:pPr>
      <w:r>
        <w:t xml:space="preserve">A fundamental working knowledge of CFR Part 11 is essential</w:t>
      </w:r>
    </w:p>
    <w:p>
      <w:pPr>
        <w:pStyle w:val="Compact"/>
        <w:numPr>
          <w:numId w:val="1002"/>
          <w:ilvl w:val="0"/>
        </w:numPr>
      </w:pPr>
      <w:r>
        <w:t xml:space="preserve">Audits programs and conditions at all new facilities</w:t>
      </w:r>
    </w:p>
    <w:p>
      <w:pPr>
        <w:pStyle w:val="Compact"/>
        <w:numPr>
          <w:numId w:val="1002"/>
          <w:ilvl w:val="0"/>
        </w:numPr>
      </w:pPr>
      <w:r>
        <w:t xml:space="preserve">Health care professional preferred</w:t>
      </w:r>
    </w:p>
    <w:p>
      <w:pPr>
        <w:pStyle w:val="Compact"/>
        <w:numPr>
          <w:numId w:val="1002"/>
          <w:ilvl w:val="0"/>
        </w:numPr>
      </w:pPr>
      <w:r>
        <w:t xml:space="preserve">Minimum of 1 year of experience in Drug Safety or a pharmaceutical company and/or a minimum of 3 to 5 years of experience in a healthcare setting</w:t>
      </w:r>
    </w:p>
    <w:p>
      <w:pPr>
        <w:pStyle w:val="Compact"/>
        <w:numPr>
          <w:numId w:val="1002"/>
          <w:ilvl w:val="0"/>
        </w:numPr>
      </w:pPr>
      <w:r>
        <w:t xml:space="preserve">Ensure all safety system activities are completed in accordance with SOPs, SSPs, WPs and other applicable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2021-10-28T13:14:46Z</dcterms:created>
  <dcterms:modified xsi:type="dcterms:W3CDTF">2021-10-28T13:14:46Z</dcterms:modified>
</cp:coreProperties>
</file>