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https://www.velvetjobs.com/job-descriptions/rugby-coach</w:t>
        </w:r>
      </w:hyperlink>
    </w:p>
    <w:p>
      <w:pPr>
        <w:pStyle w:val="Heading1"/>
      </w:pPr>
      <w:bookmarkStart w:id="21" w:name="example-of-rugby-coach-job-description"/>
      <w:r>
        <w:t xml:space="preserve">Example of Rugby Coach Job Description</w:t>
      </w:r>
      <w:bookmarkEnd w:id="21"/>
    </w:p>
    <w:p>
      <w:pPr>
        <w:pStyle w:val="Compact"/>
      </w:pPr>
      <w:r>
        <w:t xml:space="preserve">Our growing company is hiring for a rugby coach. If you are looking for an exciting place to work, please take a look at the list of qualifications below.</w:t>
      </w:r>
    </w:p>
    <w:p>
      <w:pPr>
        <w:pStyle w:val="Heading2"/>
      </w:pPr>
      <w:bookmarkStart w:id="22" w:name="responsibilities-for-rugby-coach"/>
      <w:r>
        <w:t xml:space="preserve">Responsibilities for rugby coach</w:t>
      </w:r>
      <w:bookmarkEnd w:id="22"/>
    </w:p>
    <w:p>
      <w:pPr>
        <w:pStyle w:val="Compact"/>
        <w:numPr>
          <w:numId w:val="1001"/>
          <w:ilvl w:val="0"/>
        </w:numPr>
      </w:pPr>
      <w:r>
        <w:t xml:space="preserve">Travel with the club to all competitions</w:t>
      </w:r>
    </w:p>
    <w:p>
      <w:pPr>
        <w:pStyle w:val="Compact"/>
        <w:numPr>
          <w:numId w:val="1001"/>
          <w:ilvl w:val="0"/>
        </w:numPr>
      </w:pPr>
      <w:r>
        <w:t xml:space="preserve">Supervise team activities</w:t>
      </w:r>
    </w:p>
    <w:p>
      <w:pPr>
        <w:pStyle w:val="Compact"/>
        <w:numPr>
          <w:numId w:val="1001"/>
          <w:ilvl w:val="0"/>
        </w:numPr>
      </w:pPr>
      <w:r>
        <w:t xml:space="preserve">Attend the majority of fall season 15's weekend games, home and away, spring 7's tournaments</w:t>
      </w:r>
    </w:p>
    <w:p>
      <w:pPr>
        <w:pStyle w:val="Compact"/>
        <w:numPr>
          <w:numId w:val="1001"/>
          <w:ilvl w:val="0"/>
        </w:numPr>
      </w:pPr>
      <w:r>
        <w:t xml:space="preserve">Presence at all practices and games</w:t>
      </w:r>
    </w:p>
    <w:p>
      <w:pPr>
        <w:pStyle w:val="Compact"/>
        <w:numPr>
          <w:numId w:val="1001"/>
          <w:ilvl w:val="0"/>
        </w:numPr>
      </w:pPr>
      <w:r>
        <w:t xml:space="preserve">Oversight for safety and risk management of team</w:t>
      </w:r>
    </w:p>
    <w:p>
      <w:pPr>
        <w:pStyle w:val="Compact"/>
        <w:numPr>
          <w:numId w:val="1001"/>
          <w:ilvl w:val="0"/>
        </w:numPr>
      </w:pPr>
      <w:r>
        <w:t xml:space="preserve">Exposure to rules and etiquette of sport</w:t>
      </w:r>
    </w:p>
    <w:p>
      <w:pPr>
        <w:pStyle w:val="Compact"/>
        <w:numPr>
          <w:numId w:val="1001"/>
          <w:ilvl w:val="0"/>
        </w:numPr>
      </w:pPr>
      <w:r>
        <w:t xml:space="preserve">Instruction in skills and technique of sport</w:t>
      </w:r>
    </w:p>
    <w:p>
      <w:pPr>
        <w:pStyle w:val="Compact"/>
        <w:numPr>
          <w:numId w:val="1001"/>
          <w:ilvl w:val="0"/>
        </w:numPr>
      </w:pPr>
      <w:r>
        <w:t xml:space="preserve">Assistance in appropriate conditioning of athletes to participate in chosen sport</w:t>
      </w:r>
    </w:p>
    <w:p>
      <w:pPr>
        <w:pStyle w:val="Compact"/>
        <w:numPr>
          <w:numId w:val="1001"/>
          <w:ilvl w:val="0"/>
        </w:numPr>
      </w:pPr>
      <w:r>
        <w:t xml:space="preserve">Assist and support in the promotion of the educational values of athletics consistent with the educational values of the University as outlined and promulgated in the University and Athletic Department Mission Statement</w:t>
      </w:r>
    </w:p>
    <w:p>
      <w:pPr>
        <w:pStyle w:val="Compact"/>
        <w:numPr>
          <w:numId w:val="1001"/>
          <w:ilvl w:val="0"/>
        </w:numPr>
      </w:pPr>
      <w:r>
        <w:t xml:space="preserve">Assist in implementing and managing all phases of a Division I rugby program</w:t>
      </w:r>
    </w:p>
    <w:p>
      <w:pPr>
        <w:pStyle w:val="Heading2"/>
      </w:pPr>
      <w:bookmarkStart w:id="23" w:name="qualifications-for-rugby-coach"/>
      <w:r>
        <w:t xml:space="preserve">Qualifications for rugby coach</w:t>
      </w:r>
      <w:bookmarkEnd w:id="23"/>
    </w:p>
    <w:p>
      <w:pPr>
        <w:pStyle w:val="Compact"/>
        <w:numPr>
          <w:numId w:val="1002"/>
          <w:ilvl w:val="0"/>
        </w:numPr>
      </w:pPr>
      <w:r>
        <w:t xml:space="preserve">Assist with the design, implementation and evaluation of a recruiting and retention program directed at developing and maintaining a competitive Division I intercollegiate program</w:t>
      </w:r>
    </w:p>
    <w:p>
      <w:pPr>
        <w:pStyle w:val="Compact"/>
        <w:numPr>
          <w:numId w:val="1002"/>
          <w:ilvl w:val="0"/>
        </w:numPr>
      </w:pPr>
      <w:r>
        <w:t xml:space="preserve">Provide input and suggestions for specific communications strategies that will assure the success of the above, , clean and professionally drafted recruiting letters, professional home visit presentations, well-organized campus visit itineraries</w:t>
      </w:r>
    </w:p>
    <w:p>
      <w:pPr>
        <w:pStyle w:val="Compact"/>
        <w:numPr>
          <w:numId w:val="1002"/>
          <w:ilvl w:val="0"/>
        </w:numPr>
      </w:pPr>
      <w:r>
        <w:t xml:space="preserve">Supports the head coach in ensuring the program is following the rules and regulations of the NCAA and NIRA</w:t>
      </w:r>
    </w:p>
    <w:p>
      <w:pPr>
        <w:pStyle w:val="Compact"/>
        <w:numPr>
          <w:numId w:val="1002"/>
          <w:ilvl w:val="0"/>
        </w:numPr>
      </w:pPr>
      <w:r>
        <w:t xml:space="preserve">Monitors the eligibility status of team members in cooperation with Athletics Compliance Coordinator and the academic officials of the University</w:t>
      </w:r>
    </w:p>
    <w:p>
      <w:pPr>
        <w:pStyle w:val="Compact"/>
        <w:numPr>
          <w:numId w:val="1002"/>
          <w:ilvl w:val="0"/>
        </w:numPr>
      </w:pPr>
      <w:r>
        <w:t xml:space="preserve">Assist the head coach in organizing, preparing, and conducting individual and team practice, facility set-up, and competition management</w:t>
      </w:r>
    </w:p>
    <w:p>
      <w:pPr>
        <w:pStyle w:val="Compact"/>
        <w:numPr>
          <w:numId w:val="1002"/>
          <w:ilvl w:val="0"/>
        </w:numPr>
      </w:pPr>
      <w:r>
        <w:t xml:space="preserve">Assist the head coach in administrative and office duties including but not limited to managing/organizing team travel arrangements, recruitment data entry, practice &amp; competition log entry, and fundraising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ugby-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ugby-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2021-10-28T12:47:01Z</dcterms:created>
  <dcterms:modified xsi:type="dcterms:W3CDTF">2021-10-28T12:47:01Z</dcterms:modified>
</cp:coreProperties>
</file>