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https://www.velvetjobs.com/job-descriptions/rn-program</w:t>
        </w:r>
      </w:hyperlink>
    </w:p>
    <w:p>
      <w:pPr>
        <w:pStyle w:val="Heading1"/>
      </w:pPr>
      <w:bookmarkStart w:id="21" w:name="example-of-rn-program-job-description"/>
      <w:r>
        <w:t xml:space="preserve">Example of RN / Program Job Description</w:t>
      </w:r>
      <w:bookmarkEnd w:id="21"/>
    </w:p>
    <w:p>
      <w:pPr>
        <w:pStyle w:val="Compact"/>
      </w:pPr>
      <w:r>
        <w:t xml:space="preserve">Our growing company is looking for a RN / program. If you are looking for an exciting place to work, please take a look at the list of qualifications below.</w:t>
      </w:r>
    </w:p>
    <w:p>
      <w:pPr>
        <w:pStyle w:val="Heading2"/>
      </w:pPr>
      <w:bookmarkStart w:id="22" w:name="responsibilities-for-rn-program"/>
      <w:r>
        <w:t xml:space="preserve">Responsibilities for RN / program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Attending medical appointments</w:t>
      </w:r>
    </w:p>
    <w:p>
      <w:pPr>
        <w:pStyle w:val="Compact"/>
        <w:numPr>
          <w:numId w:val="1001"/>
          <w:ilvl w:val="0"/>
        </w:numPr>
      </w:pPr>
      <w:r>
        <w:t xml:space="preserve">Maintaining documentation / records both on paper and electronically</w:t>
      </w:r>
    </w:p>
    <w:p>
      <w:pPr>
        <w:pStyle w:val="Compact"/>
        <w:numPr>
          <w:numId w:val="1001"/>
          <w:ilvl w:val="0"/>
        </w:numPr>
      </w:pPr>
      <w:r>
        <w:t xml:space="preserve">Interprets and ensures compliance with applicable internal/external legal and regulatory agreements, standards and requirements</w:t>
      </w:r>
    </w:p>
    <w:p>
      <w:pPr>
        <w:pStyle w:val="Compact"/>
        <w:numPr>
          <w:numId w:val="1001"/>
          <w:ilvl w:val="0"/>
        </w:numPr>
      </w:pPr>
      <w:r>
        <w:t xml:space="preserve">Prepares reports and analysis associated with the institutions core measures programs senior management reports, departmental and clinical service program evaluation, quarterly reports</w:t>
      </w:r>
    </w:p>
    <w:p>
      <w:pPr>
        <w:pStyle w:val="Compact"/>
        <w:numPr>
          <w:numId w:val="1001"/>
          <w:ilvl w:val="0"/>
        </w:numPr>
      </w:pPr>
      <w:r>
        <w:t xml:space="preserve">Works directly with the Corporate Director of Infection Prevention and Epidemiology in the development, planning, and execution of initiatives to improve outcomes</w:t>
      </w:r>
    </w:p>
    <w:p>
      <w:pPr>
        <w:pStyle w:val="Compact"/>
        <w:numPr>
          <w:numId w:val="1001"/>
          <w:ilvl w:val="0"/>
        </w:numPr>
      </w:pPr>
      <w:r>
        <w:t xml:space="preserve">Works collaboratively to implement projects effectively and efficiently</w:t>
      </w:r>
    </w:p>
    <w:p>
      <w:pPr>
        <w:pStyle w:val="Compact"/>
        <w:numPr>
          <w:numId w:val="1001"/>
          <w:ilvl w:val="0"/>
        </w:numPr>
      </w:pPr>
      <w:r>
        <w:t xml:space="preserve">Provides oversight and develops analyses of infection prevention data for use in performance improvement by the Infection Prevention Team and the Quality Department</w:t>
      </w:r>
    </w:p>
    <w:p>
      <w:pPr>
        <w:pStyle w:val="Compact"/>
        <w:numPr>
          <w:numId w:val="1001"/>
          <w:ilvl w:val="0"/>
        </w:numPr>
      </w:pPr>
      <w:r>
        <w:t xml:space="preserve">Manages the NHSN database and generates reports and data displays to inform and support quality initiatives and priorities</w:t>
      </w:r>
    </w:p>
    <w:p>
      <w:pPr>
        <w:pStyle w:val="Compact"/>
        <w:numPr>
          <w:numId w:val="1001"/>
          <w:ilvl w:val="0"/>
        </w:numPr>
      </w:pPr>
      <w:r>
        <w:t xml:space="preserve">Responsible for building complex data sets and using those data to inform clinical and operational decision-making</w:t>
      </w:r>
    </w:p>
    <w:p>
      <w:pPr>
        <w:pStyle w:val="Compact"/>
        <w:numPr>
          <w:numId w:val="1001"/>
          <w:ilvl w:val="0"/>
        </w:numPr>
      </w:pPr>
      <w:r>
        <w:t xml:space="preserve">Works with team members and others to define data requirements, design, develop and deploy IT solutions that improve processes to meet current and future needs</w:t>
      </w:r>
    </w:p>
    <w:p>
      <w:pPr>
        <w:pStyle w:val="Heading2"/>
      </w:pPr>
      <w:bookmarkStart w:id="23" w:name="qualifications-for-rn-program"/>
      <w:r>
        <w:t xml:space="preserve">Qualifications for RN / program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A.D.N</w:t>
      </w:r>
    </w:p>
    <w:p>
      <w:pPr>
        <w:pStyle w:val="Compact"/>
        <w:numPr>
          <w:numId w:val="1002"/>
          <w:ilvl w:val="0"/>
        </w:numPr>
      </w:pPr>
      <w:r>
        <w:t xml:space="preserve">Requires frequent data entry, standing and walking</w:t>
      </w:r>
    </w:p>
    <w:p>
      <w:pPr>
        <w:pStyle w:val="Compact"/>
        <w:numPr>
          <w:numId w:val="1002"/>
          <w:ilvl w:val="0"/>
        </w:numPr>
      </w:pPr>
      <w:r>
        <w:t xml:space="preserve">Preferably possess a Masters Degree in the behavioral sciences, social work, or health administration, or nursing</w:t>
      </w:r>
    </w:p>
    <w:p>
      <w:pPr>
        <w:pStyle w:val="Compact"/>
        <w:numPr>
          <w:numId w:val="1002"/>
          <w:ilvl w:val="0"/>
        </w:numPr>
      </w:pPr>
      <w:r>
        <w:t xml:space="preserve">5 years experience as a clinical trainer or educator</w:t>
      </w:r>
    </w:p>
    <w:p>
      <w:pPr>
        <w:pStyle w:val="Compact"/>
        <w:numPr>
          <w:numId w:val="1002"/>
          <w:ilvl w:val="0"/>
        </w:numPr>
      </w:pPr>
      <w:r>
        <w:t xml:space="preserve">Four or more (4+) years of reimbursement experience in a healthcare setting</w:t>
      </w:r>
    </w:p>
    <w:p>
      <w:pPr>
        <w:pStyle w:val="Compact"/>
        <w:numPr>
          <w:numId w:val="1002"/>
          <w:ilvl w:val="0"/>
        </w:numPr>
      </w:pPr>
      <w:r>
        <w:t xml:space="preserve">Active CA RN Licensure and BA in Business Administration or Accounting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n-program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n-progra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2021-10-28T12:56:49Z</dcterms:created>
  <dcterms:modified xsi:type="dcterms:W3CDTF">2021-10-28T12:56:49Z</dcterms:modified>
</cp:coreProperties>
</file>