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https://www.velvetjobs.com/job-descriptions/rn-per-diem</w:t>
        </w:r>
      </w:hyperlink>
    </w:p>
    <w:p>
      <w:pPr>
        <w:pStyle w:val="Heading1"/>
      </w:pPr>
      <w:bookmarkStart w:id="21" w:name="example-of-rn-per-diem-job-description"/>
      <w:r>
        <w:t xml:space="preserve">Example of RN, Per Diem Job Description</w:t>
      </w:r>
      <w:bookmarkEnd w:id="21"/>
    </w:p>
    <w:p>
      <w:pPr>
        <w:pStyle w:val="Compact"/>
      </w:pPr>
      <w:r>
        <w:t xml:space="preserve">Our growing company is searching for experienced candidates for the position of RN, per diem.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n-per-diem"/>
      <w:r>
        <w:t xml:space="preserve">Responsibilities for RN, per diem</w:t>
      </w:r>
      <w:bookmarkEnd w:id="22"/>
    </w:p>
    <w:p>
      <w:pPr>
        <w:pStyle w:val="Compact"/>
        <w:numPr>
          <w:numId w:val="1001"/>
          <w:ilvl w:val="0"/>
        </w:numPr>
      </w:pPr>
      <w:r>
        <w:t xml:space="preserve">Communicate with patients, understand concerns, and solicit ongoing commitment to plan of care</w:t>
      </w:r>
    </w:p>
    <w:p>
      <w:pPr>
        <w:pStyle w:val="Compact"/>
        <w:numPr>
          <w:numId w:val="1001"/>
          <w:ilvl w:val="0"/>
        </w:numPr>
      </w:pPr>
      <w:r>
        <w:t xml:space="preserve">Conduct group education classes for patients</w:t>
      </w:r>
    </w:p>
    <w:p>
      <w:pPr>
        <w:pStyle w:val="Compact"/>
        <w:numPr>
          <w:numId w:val="1001"/>
          <w:ilvl w:val="0"/>
        </w:numPr>
      </w:pPr>
      <w:r>
        <w:t xml:space="preserve">Document educational activities and patient teaching</w:t>
      </w:r>
    </w:p>
    <w:p>
      <w:pPr>
        <w:pStyle w:val="Compact"/>
        <w:numPr>
          <w:numId w:val="1001"/>
          <w:ilvl w:val="0"/>
        </w:numPr>
      </w:pPr>
      <w:r>
        <w:t xml:space="preserve">Provide oversight for staff to contact patients to implement care recommendations</w:t>
      </w:r>
    </w:p>
    <w:p>
      <w:pPr>
        <w:pStyle w:val="Compact"/>
        <w:numPr>
          <w:numId w:val="1001"/>
          <w:ilvl w:val="0"/>
        </w:numPr>
      </w:pPr>
      <w:r>
        <w:t xml:space="preserve">Administers IV medications, IV therapy, blood and its components according to established clinical standards and policies</w:t>
      </w:r>
    </w:p>
    <w:p>
      <w:pPr>
        <w:pStyle w:val="Compact"/>
        <w:numPr>
          <w:numId w:val="1001"/>
          <w:ilvl w:val="0"/>
        </w:numPr>
      </w:pPr>
      <w:r>
        <w:t xml:space="preserve">Assesses, plans and provides patient and significant other education based on individual needs</w:t>
      </w:r>
    </w:p>
    <w:p>
      <w:pPr>
        <w:pStyle w:val="Compact"/>
        <w:numPr>
          <w:numId w:val="1001"/>
          <w:ilvl w:val="0"/>
        </w:numPr>
      </w:pPr>
      <w:r>
        <w:t xml:space="preserve">Documents nursing care actions, teaching, observations and patient responses</w:t>
      </w:r>
    </w:p>
    <w:p>
      <w:pPr>
        <w:pStyle w:val="Compact"/>
        <w:numPr>
          <w:numId w:val="1001"/>
          <w:ilvl w:val="0"/>
        </w:numPr>
      </w:pPr>
      <w:r>
        <w:t xml:space="preserve">Performs a variety of marginal duties not listed, to be determined, and assigned as needed</w:t>
      </w:r>
    </w:p>
    <w:p>
      <w:pPr>
        <w:pStyle w:val="Compact"/>
        <w:numPr>
          <w:numId w:val="1001"/>
          <w:ilvl w:val="0"/>
        </w:numPr>
      </w:pPr>
      <w:r>
        <w:t xml:space="preserve">At Eddy Memorial Geriatric Center, our goal is to provide the highest possible quality of life to residents with Alzheimer’s disease and other types of memory loss</w:t>
      </w:r>
    </w:p>
    <w:p>
      <w:pPr>
        <w:pStyle w:val="Compact"/>
        <w:numPr>
          <w:numId w:val="1001"/>
          <w:ilvl w:val="0"/>
        </w:numPr>
      </w:pPr>
      <w:r>
        <w:t xml:space="preserve">Administering medication and treatments for residents/elders in their care</w:t>
      </w:r>
    </w:p>
    <w:p>
      <w:pPr>
        <w:pStyle w:val="Heading2"/>
      </w:pPr>
      <w:bookmarkStart w:id="23" w:name="qualifications-for-rn-per-diem"/>
      <w:r>
        <w:t xml:space="preserve">Qualifications for RN, per diem</w:t>
      </w:r>
      <w:bookmarkEnd w:id="23"/>
    </w:p>
    <w:p>
      <w:pPr>
        <w:pStyle w:val="Compact"/>
        <w:numPr>
          <w:numId w:val="1002"/>
          <w:ilvl w:val="0"/>
        </w:numPr>
      </w:pPr>
      <w:r>
        <w:t xml:space="preserve">Stress Testing Experience Required</w:t>
      </w:r>
    </w:p>
    <w:p>
      <w:pPr>
        <w:pStyle w:val="Compact"/>
        <w:numPr>
          <w:numId w:val="1002"/>
          <w:ilvl w:val="0"/>
        </w:numPr>
      </w:pPr>
      <w:r>
        <w:t xml:space="preserve">If assigned to the Procedure area - previous cardiac cath Lab experience or a minimum of two years experience within the past three years in an acute care setting, , ICU, PCU, PACU ER</w:t>
      </w:r>
    </w:p>
    <w:p>
      <w:pPr>
        <w:pStyle w:val="Compact"/>
        <w:numPr>
          <w:numId w:val="1002"/>
          <w:ilvl w:val="0"/>
        </w:numPr>
      </w:pPr>
      <w:r>
        <w:t xml:space="preserve">CCRN (Certification in Adult Critical Care) RN preferred</w:t>
      </w:r>
    </w:p>
    <w:p>
      <w:pPr>
        <w:pStyle w:val="Compact"/>
        <w:numPr>
          <w:numId w:val="1002"/>
          <w:ilvl w:val="0"/>
        </w:numPr>
      </w:pPr>
      <w:r>
        <w:t xml:space="preserve">5 years of critical care nursing experience (ER or ICU)</w:t>
      </w:r>
    </w:p>
    <w:p>
      <w:pPr>
        <w:pStyle w:val="Compact"/>
        <w:numPr>
          <w:numId w:val="1002"/>
          <w:ilvl w:val="0"/>
        </w:numPr>
      </w:pPr>
      <w:r>
        <w:t xml:space="preserve">Current Registered Nurse license to practice in the State of California</w:t>
      </w:r>
    </w:p>
    <w:p>
      <w:pPr>
        <w:pStyle w:val="Compact"/>
        <w:numPr>
          <w:numId w:val="1002"/>
          <w:ilvl w:val="0"/>
        </w:numPr>
      </w:pPr>
      <w:r>
        <w:t xml:space="preserve">BLS, Basic EKG, ACLS, and PALS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n-per-die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n-per-die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2021-10-28T18:33:55Z</dcterms:created>
  <dcterms:modified xsi:type="dcterms:W3CDTF">2021-10-28T18:33:55Z</dcterms:modified>
</cp:coreProperties>
</file>