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https://www.velvetjobs.com/job-descriptions/rn-pacu</w:t>
        </w:r>
      </w:hyperlink>
    </w:p>
    <w:p>
      <w:pPr>
        <w:pStyle w:val="Heading1"/>
      </w:pPr>
      <w:bookmarkStart w:id="21" w:name="example-of-rn-pacu-job-description"/>
      <w:r>
        <w:t xml:space="preserve">Example of RN PACU Job Description</w:t>
      </w:r>
      <w:bookmarkEnd w:id="21"/>
    </w:p>
    <w:p>
      <w:pPr>
        <w:pStyle w:val="Compact"/>
      </w:pPr>
      <w:r>
        <w:t xml:space="preserve">Our innovative and growing company is searching for experienced candidates for the position of RN PACU.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n-pacu"/>
      <w:r>
        <w:t xml:space="preserve">Responsibilities for RN PACU</w:t>
      </w:r>
      <w:bookmarkEnd w:id="22"/>
    </w:p>
    <w:p>
      <w:pPr>
        <w:pStyle w:val="Compact"/>
        <w:numPr>
          <w:numId w:val="1001"/>
          <w:ilvl w:val="0"/>
        </w:numPr>
      </w:pPr>
      <w:r>
        <w:t xml:space="preserve">Other Post Anesthesia (PACU) Registered Nurse (RN) duties as assigned</w:t>
      </w:r>
    </w:p>
    <w:p>
      <w:pPr>
        <w:pStyle w:val="Compact"/>
        <w:numPr>
          <w:numId w:val="1001"/>
          <w:ilvl w:val="0"/>
        </w:numPr>
      </w:pPr>
      <w:r>
        <w:t xml:space="preserve">Provides exceptional care to pediatric and adult patients from culturally diverse populations prior to and immediately after surgical procedures</w:t>
      </w:r>
    </w:p>
    <w:p>
      <w:pPr>
        <w:pStyle w:val="Compact"/>
        <w:numPr>
          <w:numId w:val="1001"/>
          <w:ilvl w:val="0"/>
        </w:numPr>
      </w:pPr>
      <w:r>
        <w:t xml:space="preserve">Assesses patient needs and identifies expected nursing outcomes</w:t>
      </w:r>
    </w:p>
    <w:p>
      <w:pPr>
        <w:pStyle w:val="Compact"/>
        <w:numPr>
          <w:numId w:val="1001"/>
          <w:ilvl w:val="0"/>
        </w:numPr>
      </w:pPr>
      <w:r>
        <w:t xml:space="preserve">Documents interventions according to practice guidelines</w:t>
      </w:r>
    </w:p>
    <w:p>
      <w:pPr>
        <w:pStyle w:val="Compact"/>
        <w:numPr>
          <w:numId w:val="1001"/>
          <w:ilvl w:val="0"/>
        </w:numPr>
      </w:pPr>
      <w:r>
        <w:t xml:space="preserve">Responds to emergent situations</w:t>
      </w:r>
    </w:p>
    <w:p>
      <w:pPr>
        <w:pStyle w:val="Compact"/>
        <w:numPr>
          <w:numId w:val="1001"/>
          <w:ilvl w:val="0"/>
        </w:numPr>
      </w:pPr>
      <w:r>
        <w:t xml:space="preserve">Evaluates care and patient response to interventions and expected outcomes</w:t>
      </w:r>
    </w:p>
    <w:p>
      <w:pPr>
        <w:pStyle w:val="Compact"/>
        <w:numPr>
          <w:numId w:val="1001"/>
          <w:ilvl w:val="0"/>
        </w:numPr>
      </w:pPr>
      <w:r>
        <w:t xml:space="preserve">Coordinates nursing care and communicates effectively with the care of all other health care team members</w:t>
      </w:r>
    </w:p>
    <w:p>
      <w:pPr>
        <w:pStyle w:val="Compact"/>
        <w:numPr>
          <w:numId w:val="1001"/>
          <w:ilvl w:val="0"/>
        </w:numPr>
      </w:pPr>
      <w:r>
        <w:t xml:space="preserve">Initiates age and culturally appropriate measures to meet patient needs and achieve expected outcomes</w:t>
      </w:r>
    </w:p>
    <w:p>
      <w:pPr>
        <w:pStyle w:val="Compact"/>
        <w:numPr>
          <w:numId w:val="1001"/>
          <w:ilvl w:val="0"/>
        </w:numPr>
      </w:pPr>
      <w:r>
        <w:t xml:space="preserve">Communicates verbal and written information in a clear, concise, accurate, and timely manner appropriate to patient/family needs</w:t>
      </w:r>
    </w:p>
    <w:p>
      <w:pPr>
        <w:pStyle w:val="Compact"/>
        <w:numPr>
          <w:numId w:val="1001"/>
          <w:ilvl w:val="0"/>
        </w:numPr>
      </w:pPr>
      <w:r>
        <w:t xml:space="preserve">Respects the confidentiality of all patient information by sharing only with those who need to know</w:t>
      </w:r>
    </w:p>
    <w:p>
      <w:pPr>
        <w:pStyle w:val="Heading2"/>
      </w:pPr>
      <w:bookmarkStart w:id="23" w:name="qualifications-for-rn-pacu"/>
      <w:r>
        <w:t xml:space="preserve">Qualifications for RN PACU</w:t>
      </w:r>
      <w:bookmarkEnd w:id="23"/>
    </w:p>
    <w:p>
      <w:pPr>
        <w:pStyle w:val="Compact"/>
        <w:numPr>
          <w:numId w:val="1002"/>
          <w:ilvl w:val="0"/>
        </w:numPr>
      </w:pPr>
      <w:r>
        <w:t xml:space="preserve">Graduate of an accredited school of Professional Nursing with an Associate Degree, Diploma in Nursing, or BSN</w:t>
      </w:r>
    </w:p>
    <w:p>
      <w:pPr>
        <w:pStyle w:val="Compact"/>
        <w:numPr>
          <w:numId w:val="1002"/>
          <w:ilvl w:val="0"/>
        </w:numPr>
      </w:pPr>
      <w:r>
        <w:t xml:space="preserve">Application of scientific knowledge</w:t>
      </w:r>
    </w:p>
    <w:p>
      <w:pPr>
        <w:pStyle w:val="Compact"/>
        <w:numPr>
          <w:numId w:val="1002"/>
          <w:ilvl w:val="0"/>
        </w:numPr>
      </w:pPr>
      <w:r>
        <w:t xml:space="preserve">AA degree in nursing</w:t>
      </w:r>
    </w:p>
    <w:p>
      <w:pPr>
        <w:pStyle w:val="Compact"/>
        <w:numPr>
          <w:numId w:val="1002"/>
          <w:ilvl w:val="0"/>
        </w:numPr>
      </w:pPr>
      <w:r>
        <w:t xml:space="preserve">Minimum 1-year previous experience in critical care or recovery room nursing</w:t>
      </w:r>
    </w:p>
    <w:p>
      <w:pPr>
        <w:pStyle w:val="Compact"/>
        <w:numPr>
          <w:numId w:val="1002"/>
          <w:ilvl w:val="0"/>
        </w:numPr>
      </w:pPr>
      <w:r>
        <w:t xml:space="preserve">A minimum of 1 year of PACU experience is required</w:t>
      </w:r>
    </w:p>
    <w:p>
      <w:pPr>
        <w:pStyle w:val="Compact"/>
        <w:numPr>
          <w:numId w:val="1002"/>
          <w:ilvl w:val="0"/>
        </w:numPr>
      </w:pPr>
      <w:r>
        <w:t xml:space="preserve">Minimum one year registered nurse experience in surgical suite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pacu"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pac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2021-10-28T12:49:56Z</dcterms:created>
  <dcterms:modified xsi:type="dcterms:W3CDTF">2021-10-28T12:49:56Z</dcterms:modified>
</cp:coreProperties>
</file>