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https://www.velvetjobs.com/job-descriptions/risk-program-manager</w:t>
        </w:r>
      </w:hyperlink>
    </w:p>
    <w:p>
      <w:pPr>
        <w:pStyle w:val="Heading1"/>
      </w:pPr>
      <w:bookmarkStart w:id="21" w:name="example-of-risk-program-manager-job-description"/>
      <w:r>
        <w:t xml:space="preserve">Example of Risk Program Manager Job Description</w:t>
      </w:r>
      <w:bookmarkEnd w:id="21"/>
    </w:p>
    <w:p>
      <w:pPr>
        <w:pStyle w:val="Compact"/>
      </w:pPr>
      <w:r>
        <w:t xml:space="preserve">Our company is searching for experienced candidates for the position of risk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program-manager"/>
      <w:r>
        <w:t xml:space="preserve">Responsibilities for risk program manager</w:t>
      </w:r>
      <w:bookmarkEnd w:id="22"/>
    </w:p>
    <w:p>
      <w:pPr>
        <w:pStyle w:val="Compact"/>
        <w:numPr>
          <w:numId w:val="1001"/>
          <w:ilvl w:val="0"/>
        </w:numPr>
      </w:pPr>
      <w:r>
        <w:t xml:space="preserve">Responsibilities include the ability to understand complex problems and negotiate practical solutions across organizational boundaries</w:t>
      </w:r>
    </w:p>
    <w:p>
      <w:pPr>
        <w:pStyle w:val="Compact"/>
        <w:numPr>
          <w:numId w:val="1001"/>
          <w:ilvl w:val="0"/>
        </w:numPr>
      </w:pPr>
      <w:r>
        <w:t xml:space="preserve">Review model development documentation submitted for validation to ensure it is complete and in accordance with model development documentation standards</w:t>
      </w:r>
    </w:p>
    <w:p>
      <w:pPr>
        <w:pStyle w:val="Compact"/>
        <w:numPr>
          <w:numId w:val="1001"/>
          <w:ilvl w:val="0"/>
        </w:numPr>
      </w:pPr>
      <w:r>
        <w:t xml:space="preserve">Update and maintain appropriate model development and validation documentation templates</w:t>
      </w:r>
    </w:p>
    <w:p>
      <w:pPr>
        <w:pStyle w:val="Compact"/>
        <w:numPr>
          <w:numId w:val="1001"/>
          <w:ilvl w:val="0"/>
        </w:numPr>
      </w:pPr>
      <w:r>
        <w:t xml:space="preserve">Coordinate the kick-off of model validations with the model validation and development teams establishing timelines for development documentation and supporting materials submission</w:t>
      </w:r>
    </w:p>
    <w:p>
      <w:pPr>
        <w:pStyle w:val="Compact"/>
        <w:numPr>
          <w:numId w:val="1001"/>
          <w:ilvl w:val="0"/>
        </w:numPr>
      </w:pPr>
      <w:r>
        <w:t xml:space="preserve">Develop and maintain Sharepoint sites to facilitate automated, efficient and controlled reporting</w:t>
      </w:r>
    </w:p>
    <w:p>
      <w:pPr>
        <w:pStyle w:val="Compact"/>
        <w:numPr>
          <w:numId w:val="1001"/>
          <w:ilvl w:val="0"/>
        </w:numPr>
      </w:pPr>
      <w:r>
        <w:t xml:space="preserve">Partner with Model Governance on enhancements for the tools and technology used for model inventory, performance monitoring and issues management</w:t>
      </w:r>
    </w:p>
    <w:p>
      <w:pPr>
        <w:pStyle w:val="Compact"/>
        <w:numPr>
          <w:numId w:val="1001"/>
          <w:ilvl w:val="0"/>
        </w:numPr>
      </w:pPr>
      <w:r>
        <w:t xml:space="preserve">Manage and oversee the interrelated function activities related to medical device and pharmaceutical products including design control with R&amp;D, Science and Technology (S&amp;T), Supply Chain, Program Management,Commercial, Medical, Pharmacovigilance, and Regulatory Affairs</w:t>
      </w:r>
    </w:p>
    <w:p>
      <w:pPr>
        <w:pStyle w:val="Compact"/>
        <w:numPr>
          <w:numId w:val="1001"/>
          <w:ilvl w:val="0"/>
        </w:numPr>
      </w:pPr>
      <w:r>
        <w:t xml:space="preserve">Coordinate quality system elements, training, continuous improvement, and tactical support across functions, plants and affiliates</w:t>
      </w:r>
    </w:p>
    <w:p>
      <w:pPr>
        <w:pStyle w:val="Compact"/>
        <w:numPr>
          <w:numId w:val="1001"/>
          <w:ilvl w:val="0"/>
        </w:numPr>
      </w:pPr>
      <w:r>
        <w:t xml:space="preserve">Implementing and maintaining the effectiveness of the quality system including compliance with Corporate, Division and Site policies</w:t>
      </w:r>
    </w:p>
    <w:p>
      <w:pPr>
        <w:pStyle w:val="Compact"/>
        <w:numPr>
          <w:numId w:val="1001"/>
          <w:ilvl w:val="0"/>
        </w:numPr>
      </w:pPr>
      <w:r>
        <w:t xml:space="preserve">Support new product introduction for pharmaceutical products, medical devices, or combination products</w:t>
      </w:r>
    </w:p>
    <w:p>
      <w:pPr>
        <w:pStyle w:val="Heading2"/>
      </w:pPr>
      <w:bookmarkStart w:id="23" w:name="qualifications-for-risk-program-manager"/>
      <w:r>
        <w:t xml:space="preserve">Qualifications for risk program manager</w:t>
      </w:r>
      <w:bookmarkEnd w:id="23"/>
    </w:p>
    <w:p>
      <w:pPr>
        <w:pStyle w:val="Compact"/>
        <w:numPr>
          <w:numId w:val="1002"/>
          <w:ilvl w:val="0"/>
        </w:numPr>
      </w:pPr>
      <w:r>
        <w:t xml:space="preserve">Knowledge of Information Security, Business Continuity</w:t>
      </w:r>
    </w:p>
    <w:p>
      <w:pPr>
        <w:pStyle w:val="Compact"/>
        <w:numPr>
          <w:numId w:val="1002"/>
          <w:ilvl w:val="0"/>
        </w:numPr>
      </w:pPr>
      <w:r>
        <w:t xml:space="preserve">Experience working with legal as part of contract design to include key provisions for Vendor Risk Management</w:t>
      </w:r>
    </w:p>
    <w:p>
      <w:pPr>
        <w:pStyle w:val="Compact"/>
        <w:numPr>
          <w:numId w:val="1002"/>
          <w:ilvl w:val="0"/>
        </w:numPr>
      </w:pPr>
      <w:r>
        <w:t xml:space="preserve">Strong technology background with experience in software development and/or network infrastructure– preferably hands on experience developing distributed applications</w:t>
      </w:r>
    </w:p>
    <w:p>
      <w:pPr>
        <w:pStyle w:val="Compact"/>
        <w:numPr>
          <w:numId w:val="1002"/>
          <w:ilvl w:val="0"/>
        </w:numPr>
      </w:pPr>
      <w:r>
        <w:t xml:space="preserve">Understanding of security concepts (ex</w:t>
      </w:r>
    </w:p>
    <w:p>
      <w:pPr>
        <w:pStyle w:val="Compact"/>
        <w:numPr>
          <w:numId w:val="1002"/>
          <w:ilvl w:val="0"/>
        </w:numPr>
      </w:pPr>
      <w:r>
        <w:t xml:space="preserve">Experience implementing disaster recovery procedures and infrastructure</w:t>
      </w:r>
    </w:p>
    <w:p>
      <w:pPr>
        <w:pStyle w:val="Compact"/>
        <w:numPr>
          <w:numId w:val="1002"/>
          <w:ilvl w:val="0"/>
        </w:numPr>
      </w:pPr>
      <w:r>
        <w:t xml:space="preserve">Experience interpreting and implementing compliance rules and mandates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2021-10-28T13:35:38Z</dcterms:created>
  <dcterms:modified xsi:type="dcterms:W3CDTF">2021-10-28T13:35:38Z</dcterms:modified>
</cp:coreProperties>
</file>