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https://www.velvetjobs.com/job-descriptions/risk-controls-manager</w:t>
        </w:r>
      </w:hyperlink>
    </w:p>
    <w:p>
      <w:pPr>
        <w:pStyle w:val="Heading1"/>
      </w:pPr>
      <w:bookmarkStart w:id="21" w:name="example-of-risk-controls-manager-job-description"/>
      <w:r>
        <w:t xml:space="preserve">Example of Risk &amp; Controls Manager Job Description</w:t>
      </w:r>
      <w:bookmarkEnd w:id="21"/>
    </w:p>
    <w:p>
      <w:pPr>
        <w:pStyle w:val="Compact"/>
      </w:pPr>
      <w:r>
        <w:t xml:space="preserve">Our innovative and growing company is looking to fill the role of risk &amp; controls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controls-manager"/>
      <w:r>
        <w:t xml:space="preserve">Responsibilities for risk &amp; controls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self-assessments and develop action plans</w:t>
      </w:r>
    </w:p>
    <w:p>
      <w:pPr>
        <w:pStyle w:val="Compact"/>
        <w:numPr>
          <w:numId w:val="1001"/>
          <w:ilvl w:val="0"/>
        </w:numPr>
      </w:pPr>
      <w:r>
        <w:t xml:space="preserve">Coordinate the risk event process</w:t>
      </w:r>
    </w:p>
    <w:p>
      <w:pPr>
        <w:pStyle w:val="Compact"/>
        <w:numPr>
          <w:numId w:val="1001"/>
          <w:ilvl w:val="0"/>
        </w:numPr>
      </w:pPr>
      <w:r>
        <w:t xml:space="preserve">Monitor risk through reviews of key incidences and root cause analysis</w:t>
      </w:r>
    </w:p>
    <w:p>
      <w:pPr>
        <w:pStyle w:val="Compact"/>
        <w:numPr>
          <w:numId w:val="1001"/>
          <w:ilvl w:val="0"/>
        </w:numPr>
      </w:pPr>
      <w:r>
        <w:t xml:space="preserve">Management of all applicable Processes, Activities, Risks and Controls within the Firms Operational Risk system of record oversight of any Issues and Action Plans</w:t>
      </w:r>
    </w:p>
    <w:p>
      <w:pPr>
        <w:pStyle w:val="Compact"/>
        <w:numPr>
          <w:numId w:val="1001"/>
          <w:ilvl w:val="0"/>
        </w:numPr>
      </w:pPr>
      <w:r>
        <w:t xml:space="preserve">Develop, implement, oversee, and execute on Quality Control Program that focuses on key risks and evaluate the effectiveness of the mitigating controls</w:t>
      </w:r>
    </w:p>
    <w:p>
      <w:pPr>
        <w:pStyle w:val="Compact"/>
        <w:numPr>
          <w:numId w:val="1001"/>
          <w:ilvl w:val="0"/>
        </w:numPr>
      </w:pPr>
      <w:r>
        <w:t xml:space="preserve">Perform gatekeeper function for addition of Phoenix issues/ action plans and closure of completed action plans</w:t>
      </w:r>
    </w:p>
    <w:p>
      <w:pPr>
        <w:pStyle w:val="Compact"/>
        <w:numPr>
          <w:numId w:val="1001"/>
          <w:ilvl w:val="0"/>
        </w:numPr>
      </w:pPr>
      <w:r>
        <w:t xml:space="preserve">Be educated to degree level or with equivalent experience</w:t>
      </w:r>
    </w:p>
    <w:p>
      <w:pPr>
        <w:pStyle w:val="Compact"/>
        <w:numPr>
          <w:numId w:val="1001"/>
          <w:ilvl w:val="0"/>
        </w:numPr>
      </w:pPr>
      <w:r>
        <w:t xml:space="preserve">Working with the AAC leads to develop &amp; implement existing &amp; new market propositions across a number of industry sectors</w:t>
      </w:r>
    </w:p>
    <w:p>
      <w:pPr>
        <w:pStyle w:val="Compact"/>
        <w:numPr>
          <w:numId w:val="1001"/>
          <w:ilvl w:val="0"/>
        </w:numPr>
      </w:pPr>
      <w:r>
        <w:t xml:space="preserve">Delivering a portfolio of large &amp; complex technology engagements across our business</w:t>
      </w:r>
    </w:p>
    <w:p>
      <w:pPr>
        <w:pStyle w:val="Compact"/>
        <w:numPr>
          <w:numId w:val="1001"/>
          <w:ilvl w:val="0"/>
        </w:numPr>
      </w:pPr>
      <w:r>
        <w:t xml:space="preserve">Developing and executing plans to remedy any non-compliant policies</w:t>
      </w:r>
    </w:p>
    <w:p>
      <w:pPr>
        <w:pStyle w:val="Heading2"/>
      </w:pPr>
      <w:bookmarkStart w:id="23" w:name="qualifications-for-risk-controls-manager"/>
      <w:r>
        <w:t xml:space="preserve">Qualifications for risk &amp; controls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project management disciplines particularly business analysis</w:t>
      </w:r>
    </w:p>
    <w:p>
      <w:pPr>
        <w:pStyle w:val="Compact"/>
        <w:numPr>
          <w:numId w:val="1002"/>
          <w:ilvl w:val="0"/>
        </w:numPr>
      </w:pPr>
      <w:r>
        <w:t xml:space="preserve">Strong cash and liquidity product knowledge necessary</w:t>
      </w:r>
    </w:p>
    <w:p>
      <w:pPr>
        <w:pStyle w:val="Compact"/>
        <w:numPr>
          <w:numId w:val="1002"/>
          <w:ilvl w:val="0"/>
        </w:numPr>
      </w:pPr>
      <w:r>
        <w:t xml:space="preserve">Interpersonal skills with ability to work different geographies and cross functional partners</w:t>
      </w:r>
    </w:p>
    <w:p>
      <w:pPr>
        <w:pStyle w:val="Compact"/>
        <w:numPr>
          <w:numId w:val="1002"/>
          <w:ilvl w:val="0"/>
        </w:numPr>
      </w:pPr>
      <w:r>
        <w:t xml:space="preserve">Analytic skills / aptitude</w:t>
      </w:r>
    </w:p>
    <w:p>
      <w:pPr>
        <w:pStyle w:val="Compact"/>
        <w:numPr>
          <w:numId w:val="1002"/>
          <w:ilvl w:val="0"/>
        </w:numPr>
      </w:pPr>
      <w:r>
        <w:t xml:space="preserve">Good/relevant experience as a Business Analyst or Project Manager</w:t>
      </w:r>
    </w:p>
    <w:p>
      <w:pPr>
        <w:pStyle w:val="Compact"/>
        <w:numPr>
          <w:numId w:val="1002"/>
          <w:ilvl w:val="0"/>
        </w:numPr>
      </w:pPr>
      <w:r>
        <w:t xml:space="preserve">Ability to persuade and influence with tact and assertiveness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2021-10-28T18:35:20Z</dcterms:created>
  <dcterms:modified xsi:type="dcterms:W3CDTF">2021-10-28T18:35:20Z</dcterms:modified>
</cp:coreProperties>
</file>